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CA4B8" w14:textId="5E0CDB71" w:rsidR="00D016F2" w:rsidRDefault="00B228D2">
      <w:pPr>
        <w:pStyle w:val="a3"/>
        <w:spacing w:before="72" w:line="276" w:lineRule="auto"/>
        <w:ind w:left="270" w:right="266"/>
        <w:jc w:val="center"/>
      </w:pPr>
      <w:r>
        <w:t>ПЕРЕЧЕНЬ</w:t>
      </w:r>
      <w:r>
        <w:rPr>
          <w:spacing w:val="-9"/>
        </w:rPr>
        <w:t xml:space="preserve"> </w:t>
      </w:r>
      <w:r>
        <w:t>НОРМАТИВНЫХ</w:t>
      </w:r>
      <w:r>
        <w:rPr>
          <w:spacing w:val="-8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АКТОВ,</w:t>
      </w:r>
      <w:r>
        <w:rPr>
          <w:spacing w:val="-11"/>
        </w:rPr>
        <w:t xml:space="preserve"> </w:t>
      </w:r>
      <w:r>
        <w:t>СОДЕРЖАЩИХ ОБЯЗАТЕЛЬНЫЕ ТРЕБОВАНИЯ, СОБЛЮДЕНИЕ КОТОРЫХ ОЦЕНИВАЕТСЯ ПРИ ПРОВЕДЕНИИ МЕРОПРИЯТИЙ ПО МУНИЦИПАЛЬНОМУ КОНТРОЛЮ</w:t>
      </w:r>
      <w:r w:rsidR="001C3C1F">
        <w:t xml:space="preserve"> </w:t>
      </w:r>
    </w:p>
    <w:p w14:paraId="5AA824A6" w14:textId="77777777" w:rsidR="00D016F2" w:rsidRDefault="00D016F2">
      <w:pPr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2693"/>
        <w:gridCol w:w="2093"/>
      </w:tblGrid>
      <w:tr w:rsidR="00D016F2" w14:paraId="090FC1DC" w14:textId="77777777">
        <w:trPr>
          <w:trHeight w:val="3312"/>
        </w:trPr>
        <w:tc>
          <w:tcPr>
            <w:tcW w:w="674" w:type="dxa"/>
          </w:tcPr>
          <w:p w14:paraId="7F92CD3E" w14:textId="77777777" w:rsidR="00D016F2" w:rsidRDefault="00B228D2">
            <w:pPr>
              <w:pStyle w:val="TableParagraph"/>
              <w:spacing w:line="268" w:lineRule="exact"/>
              <w:ind w:left="10" w:right="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14:paraId="3DD8B4AA" w14:textId="77777777" w:rsidR="00D016F2" w:rsidRDefault="00B228D2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112" w:type="dxa"/>
          </w:tcPr>
          <w:p w14:paraId="3D97C263" w14:textId="77777777" w:rsidR="00D016F2" w:rsidRDefault="00D016F2">
            <w:pPr>
              <w:pStyle w:val="TableParagraph"/>
              <w:spacing w:before="130"/>
              <w:jc w:val="left"/>
              <w:rPr>
                <w:b/>
                <w:sz w:val="24"/>
              </w:rPr>
            </w:pPr>
          </w:p>
          <w:p w14:paraId="020927A3" w14:textId="77777777" w:rsidR="00D016F2" w:rsidRDefault="00B228D2">
            <w:pPr>
              <w:pStyle w:val="TableParagraph"/>
              <w:spacing w:before="1"/>
              <w:ind w:left="535" w:firstLine="17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Наименование, реквизиты нормативного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693" w:type="dxa"/>
          </w:tcPr>
          <w:p w14:paraId="34423942" w14:textId="77777777" w:rsidR="00D016F2" w:rsidRDefault="00B228D2">
            <w:pPr>
              <w:pStyle w:val="TableParagraph"/>
              <w:ind w:left="153" w:right="14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Наименование, реквизиты</w:t>
            </w:r>
          </w:p>
          <w:p w14:paraId="6B9B76C9" w14:textId="77777777" w:rsidR="00D016F2" w:rsidRDefault="00B228D2">
            <w:pPr>
              <w:pStyle w:val="TableParagraph"/>
              <w:ind w:left="578" w:right="568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нормативного </w:t>
            </w: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акта</w:t>
            </w:r>
          </w:p>
          <w:p w14:paraId="4628FDBF" w14:textId="77777777" w:rsidR="00D016F2" w:rsidRDefault="00B228D2">
            <w:pPr>
              <w:pStyle w:val="TableParagraph"/>
              <w:ind w:left="153" w:right="14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(или) видов</w:t>
            </w:r>
          </w:p>
          <w:p w14:paraId="2D9B64A0" w14:textId="77777777" w:rsidR="00D016F2" w:rsidRDefault="00B228D2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(или) перечня объектов, в отношении которых </w:t>
            </w:r>
            <w:r>
              <w:rPr>
                <w:spacing w:val="-2"/>
                <w:sz w:val="24"/>
              </w:rPr>
              <w:t>применяются обязательные</w:t>
            </w:r>
          </w:p>
          <w:p w14:paraId="3D70189B" w14:textId="77777777" w:rsidR="00D016F2" w:rsidRDefault="00B228D2">
            <w:pPr>
              <w:pStyle w:val="TableParagraph"/>
              <w:spacing w:line="264" w:lineRule="exact"/>
              <w:ind w:left="153" w:right="144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2093" w:type="dxa"/>
          </w:tcPr>
          <w:p w14:paraId="106CBAEB" w14:textId="77777777" w:rsidR="00D016F2" w:rsidRDefault="00B228D2">
            <w:pPr>
              <w:pStyle w:val="TableParagraph"/>
              <w:spacing w:before="131"/>
              <w:ind w:left="151" w:right="144" w:firstLine="2"/>
              <w:rPr>
                <w:sz w:val="24"/>
              </w:rPr>
            </w:pPr>
            <w:r>
              <w:rPr>
                <w:sz w:val="24"/>
              </w:rPr>
              <w:t xml:space="preserve">Указание на </w:t>
            </w:r>
            <w:r>
              <w:rPr>
                <w:spacing w:val="-2"/>
                <w:sz w:val="24"/>
              </w:rPr>
              <w:t xml:space="preserve">конкретные </w:t>
            </w:r>
            <w:r>
              <w:rPr>
                <w:sz w:val="24"/>
              </w:rPr>
              <w:t>статьи,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 xml:space="preserve">иные </w:t>
            </w:r>
            <w:r>
              <w:rPr>
                <w:spacing w:val="-2"/>
                <w:sz w:val="24"/>
              </w:rPr>
              <w:t>структурные единицы</w:t>
            </w:r>
          </w:p>
          <w:p w14:paraId="364B7D39" w14:textId="77777777" w:rsidR="00D016F2" w:rsidRDefault="00B228D2">
            <w:pPr>
              <w:pStyle w:val="TableParagraph"/>
              <w:ind w:left="250" w:right="237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нормативного </w:t>
            </w:r>
            <w:r>
              <w:rPr>
                <w:sz w:val="24"/>
              </w:rPr>
              <w:t>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акта, </w:t>
            </w:r>
            <w:r>
              <w:rPr>
                <w:spacing w:val="-2"/>
                <w:sz w:val="24"/>
              </w:rPr>
              <w:t>содержащие обязательные требования</w:t>
            </w:r>
          </w:p>
        </w:tc>
      </w:tr>
    </w:tbl>
    <w:p w14:paraId="36D492FD" w14:textId="77777777" w:rsidR="00D016F2" w:rsidRDefault="00D016F2">
      <w:pPr>
        <w:pStyle w:val="TableParagraph"/>
        <w:spacing w:line="264" w:lineRule="exact"/>
        <w:rPr>
          <w:sz w:val="24"/>
        </w:rPr>
        <w:sectPr w:rsidR="00D016F2">
          <w:type w:val="continuous"/>
          <w:pgSz w:w="11910" w:h="16840"/>
          <w:pgMar w:top="1040" w:right="708" w:bottom="280" w:left="1559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2693"/>
        <w:gridCol w:w="2093"/>
      </w:tblGrid>
      <w:tr w:rsidR="00D016F2" w14:paraId="48C51C58" w14:textId="77777777" w:rsidTr="00B8445E">
        <w:trPr>
          <w:trHeight w:val="1752"/>
        </w:trPr>
        <w:tc>
          <w:tcPr>
            <w:tcW w:w="674" w:type="dxa"/>
          </w:tcPr>
          <w:p w14:paraId="52E0FFBC" w14:textId="0D6903CA" w:rsidR="00D016F2" w:rsidRDefault="00354F94" w:rsidP="002C58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1CBFBAAC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02691721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14A8FAC6" w14:textId="77777777" w:rsidR="00D016F2" w:rsidRDefault="00D016F2" w:rsidP="002C5835">
            <w:pPr>
              <w:pStyle w:val="TableParagraph"/>
              <w:rPr>
                <w:b/>
                <w:sz w:val="24"/>
              </w:rPr>
            </w:pPr>
          </w:p>
          <w:p w14:paraId="31A930BC" w14:textId="7101D503" w:rsidR="00D016F2" w:rsidRDefault="00D016F2" w:rsidP="00354F94">
            <w:pPr>
              <w:pStyle w:val="TableParagraph"/>
              <w:spacing w:before="129"/>
              <w:ind w:left="720"/>
              <w:jc w:val="left"/>
              <w:rPr>
                <w:b/>
                <w:sz w:val="24"/>
              </w:rPr>
            </w:pPr>
          </w:p>
          <w:p w14:paraId="42BF6C9F" w14:textId="32D78FEC" w:rsidR="00D016F2" w:rsidRDefault="00D016F2" w:rsidP="002C5835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4112" w:type="dxa"/>
          </w:tcPr>
          <w:p w14:paraId="7B40FE68" w14:textId="011D76D6" w:rsidR="00D016F2" w:rsidRPr="00783F55" w:rsidRDefault="00354F94" w:rsidP="002C5835">
            <w:pPr>
              <w:pStyle w:val="TableParagraph"/>
              <w:spacing w:line="270" w:lineRule="atLeast"/>
              <w:ind w:left="364" w:right="356" w:hanging="1"/>
              <w:rPr>
                <w:sz w:val="24"/>
                <w:szCs w:val="24"/>
              </w:rPr>
            </w:pPr>
            <w:r w:rsidRPr="00783F55">
              <w:rPr>
                <w:color w:val="000000"/>
                <w:sz w:val="24"/>
                <w:szCs w:val="24"/>
                <w:shd w:val="clear" w:color="auto" w:fill="FFFFFF"/>
              </w:rPr>
              <w:t>Федеральный закон "Жилищный кодекс Российской Федерации" Действующий № 188-ФЗ от 29.12.2004</w:t>
            </w:r>
          </w:p>
        </w:tc>
        <w:tc>
          <w:tcPr>
            <w:tcW w:w="2693" w:type="dxa"/>
          </w:tcPr>
          <w:p w14:paraId="1B7D0228" w14:textId="0235C8D0" w:rsidR="00D016F2" w:rsidRPr="00783F55" w:rsidRDefault="00B228D2" w:rsidP="002C5835">
            <w:pPr>
              <w:pStyle w:val="TableParagraph"/>
              <w:spacing w:before="1"/>
              <w:ind w:right="326"/>
              <w:rPr>
                <w:sz w:val="24"/>
              </w:rPr>
            </w:pPr>
            <w:r w:rsidRPr="00783F55">
              <w:rPr>
                <w:sz w:val="24"/>
              </w:rPr>
              <w:t xml:space="preserve">органы местного </w:t>
            </w:r>
            <w:r w:rsidRPr="00783F55">
              <w:rPr>
                <w:spacing w:val="-2"/>
                <w:sz w:val="24"/>
              </w:rPr>
              <w:t xml:space="preserve">самоуправления, </w:t>
            </w:r>
            <w:r w:rsidRPr="00783F55">
              <w:rPr>
                <w:sz w:val="24"/>
              </w:rPr>
              <w:t xml:space="preserve">юридические лица, </w:t>
            </w:r>
            <w:r w:rsidRPr="00783F55">
              <w:rPr>
                <w:spacing w:val="-2"/>
                <w:sz w:val="24"/>
              </w:rPr>
              <w:t xml:space="preserve">индивидуальные </w:t>
            </w:r>
            <w:r w:rsidRPr="00783F55">
              <w:rPr>
                <w:sz w:val="24"/>
              </w:rPr>
              <w:t>предприниматели</w:t>
            </w:r>
            <w:r w:rsidR="002C5835" w:rsidRPr="00783F55">
              <w:rPr>
                <w:sz w:val="24"/>
              </w:rPr>
              <w:t xml:space="preserve"> и физические лица</w:t>
            </w:r>
          </w:p>
        </w:tc>
        <w:tc>
          <w:tcPr>
            <w:tcW w:w="2093" w:type="dxa"/>
          </w:tcPr>
          <w:p w14:paraId="75F81185" w14:textId="58629775" w:rsidR="00D016F2" w:rsidRDefault="00D016F2" w:rsidP="002C5835">
            <w:pPr>
              <w:pStyle w:val="TableParagraph"/>
              <w:ind w:left="83" w:right="84"/>
              <w:rPr>
                <w:sz w:val="24"/>
              </w:rPr>
            </w:pPr>
          </w:p>
        </w:tc>
      </w:tr>
      <w:tr w:rsidR="002C5835" w14:paraId="5B2D636F" w14:textId="77777777" w:rsidTr="00B8445E">
        <w:trPr>
          <w:trHeight w:val="1752"/>
        </w:trPr>
        <w:tc>
          <w:tcPr>
            <w:tcW w:w="674" w:type="dxa"/>
          </w:tcPr>
          <w:p w14:paraId="74E2EC0A" w14:textId="4D046BBF" w:rsidR="002C5835" w:rsidRDefault="002C5835" w:rsidP="002C58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112" w:type="dxa"/>
          </w:tcPr>
          <w:p w14:paraId="40862535" w14:textId="54527A4A" w:rsidR="002C5835" w:rsidRPr="00783F55" w:rsidRDefault="00354F94" w:rsidP="002C5835">
            <w:pPr>
              <w:pStyle w:val="TableParagraph"/>
              <w:spacing w:line="270" w:lineRule="atLeast"/>
              <w:ind w:left="364" w:right="356" w:hanging="1"/>
              <w:rPr>
                <w:sz w:val="24"/>
                <w:szCs w:val="24"/>
              </w:rPr>
            </w:pPr>
            <w:r w:rsidRPr="00783F55">
              <w:rPr>
                <w:color w:val="000000"/>
                <w:sz w:val="24"/>
                <w:szCs w:val="24"/>
                <w:shd w:val="clear" w:color="auto" w:fill="FFFFFF"/>
              </w:rPr>
              <w:t>нормативный правовой акт, утверждаемый представительным органом муниципального образования "Решение Совета народных депутатов Киселевского городского округа" Действующий № 43-н от 26.10.2023</w:t>
            </w:r>
          </w:p>
        </w:tc>
        <w:tc>
          <w:tcPr>
            <w:tcW w:w="2693" w:type="dxa"/>
          </w:tcPr>
          <w:p w14:paraId="754E398B" w14:textId="7EC0C754" w:rsidR="002C5835" w:rsidRPr="00783F55" w:rsidRDefault="002C5835" w:rsidP="002C5835">
            <w:pPr>
              <w:pStyle w:val="TableParagraph"/>
              <w:spacing w:before="1"/>
              <w:ind w:right="326"/>
              <w:rPr>
                <w:sz w:val="24"/>
              </w:rPr>
            </w:pPr>
            <w:r w:rsidRPr="00783F55">
              <w:rPr>
                <w:sz w:val="24"/>
              </w:rPr>
              <w:t xml:space="preserve">органы местного </w:t>
            </w:r>
            <w:r w:rsidRPr="00783F55">
              <w:rPr>
                <w:spacing w:val="-2"/>
                <w:sz w:val="24"/>
              </w:rPr>
              <w:t xml:space="preserve">самоуправления, </w:t>
            </w:r>
            <w:r w:rsidRPr="00783F55">
              <w:rPr>
                <w:sz w:val="24"/>
              </w:rPr>
              <w:t xml:space="preserve">юридические лица, </w:t>
            </w:r>
            <w:r w:rsidRPr="00783F55">
              <w:rPr>
                <w:spacing w:val="-2"/>
                <w:sz w:val="24"/>
              </w:rPr>
              <w:t xml:space="preserve">индивидуальные </w:t>
            </w:r>
            <w:r w:rsidRPr="00783F55">
              <w:rPr>
                <w:sz w:val="24"/>
              </w:rPr>
              <w:t>предприниматели и физические лица</w:t>
            </w:r>
          </w:p>
        </w:tc>
        <w:tc>
          <w:tcPr>
            <w:tcW w:w="2093" w:type="dxa"/>
          </w:tcPr>
          <w:p w14:paraId="55027AC9" w14:textId="77777777" w:rsidR="002C5835" w:rsidRDefault="002C5835" w:rsidP="002C5835">
            <w:pPr>
              <w:pStyle w:val="TableParagraph"/>
              <w:ind w:left="83" w:right="84"/>
              <w:rPr>
                <w:sz w:val="24"/>
              </w:rPr>
            </w:pPr>
          </w:p>
        </w:tc>
      </w:tr>
      <w:tr w:rsidR="00B8445E" w14:paraId="6576CC20" w14:textId="77777777" w:rsidTr="00B8445E">
        <w:trPr>
          <w:trHeight w:val="1752"/>
        </w:trPr>
        <w:tc>
          <w:tcPr>
            <w:tcW w:w="674" w:type="dxa"/>
          </w:tcPr>
          <w:p w14:paraId="050FC93D" w14:textId="3103C136" w:rsidR="00B8445E" w:rsidRDefault="002C5835" w:rsidP="002C58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B8445E">
              <w:rPr>
                <w:b/>
                <w:sz w:val="24"/>
              </w:rPr>
              <w:t>.</w:t>
            </w:r>
          </w:p>
          <w:p w14:paraId="7AA6D488" w14:textId="5818635F" w:rsidR="00B8445E" w:rsidRDefault="00B8445E" w:rsidP="002C583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112" w:type="dxa"/>
          </w:tcPr>
          <w:p w14:paraId="6D346BD3" w14:textId="01C68455" w:rsidR="00B8445E" w:rsidRPr="00783F55" w:rsidRDefault="00B8445E" w:rsidP="002C5835">
            <w:pPr>
              <w:pStyle w:val="TableParagraph"/>
              <w:spacing w:line="270" w:lineRule="atLeast"/>
              <w:ind w:left="364" w:right="356" w:hanging="1"/>
              <w:rPr>
                <w:sz w:val="24"/>
              </w:rPr>
            </w:pPr>
            <w:r w:rsidRPr="00783F55">
              <w:rPr>
                <w:sz w:val="24"/>
              </w:rPr>
              <w:t>Решение Совета народных депутатов КГО «Об утверждении Правил благоустройства территории Киселевского городского округа» от 27.05.2021 №24-н</w:t>
            </w:r>
          </w:p>
        </w:tc>
        <w:tc>
          <w:tcPr>
            <w:tcW w:w="2693" w:type="dxa"/>
          </w:tcPr>
          <w:p w14:paraId="0F1978C3" w14:textId="31900690" w:rsidR="00B8445E" w:rsidRPr="00783F55" w:rsidRDefault="002C5835" w:rsidP="002C5835">
            <w:pPr>
              <w:pStyle w:val="TableParagraph"/>
              <w:spacing w:before="1"/>
              <w:ind w:right="326"/>
              <w:rPr>
                <w:sz w:val="24"/>
              </w:rPr>
            </w:pPr>
            <w:r w:rsidRPr="00783F55">
              <w:rPr>
                <w:sz w:val="24"/>
              </w:rPr>
              <w:t xml:space="preserve">органы местного </w:t>
            </w:r>
            <w:r w:rsidRPr="00783F55">
              <w:rPr>
                <w:spacing w:val="-2"/>
                <w:sz w:val="24"/>
              </w:rPr>
              <w:t xml:space="preserve">самоуправления, </w:t>
            </w:r>
            <w:r w:rsidRPr="00783F55">
              <w:rPr>
                <w:sz w:val="24"/>
              </w:rPr>
              <w:t xml:space="preserve">юридические лица, </w:t>
            </w:r>
            <w:r w:rsidRPr="00783F55">
              <w:rPr>
                <w:spacing w:val="-2"/>
                <w:sz w:val="24"/>
              </w:rPr>
              <w:t xml:space="preserve">индивидуальные </w:t>
            </w:r>
            <w:r w:rsidRPr="00783F55">
              <w:rPr>
                <w:sz w:val="24"/>
              </w:rPr>
              <w:t>предприниматели и физические лица</w:t>
            </w:r>
          </w:p>
        </w:tc>
        <w:tc>
          <w:tcPr>
            <w:tcW w:w="2093" w:type="dxa"/>
          </w:tcPr>
          <w:p w14:paraId="5F3A9519" w14:textId="77777777" w:rsidR="00B8445E" w:rsidRDefault="00B8445E" w:rsidP="002C5835">
            <w:pPr>
              <w:pStyle w:val="TableParagraph"/>
              <w:ind w:left="83" w:right="84"/>
              <w:rPr>
                <w:sz w:val="24"/>
              </w:rPr>
            </w:pPr>
          </w:p>
        </w:tc>
      </w:tr>
      <w:tr w:rsidR="00354F94" w14:paraId="41E589F7" w14:textId="77777777" w:rsidTr="00B8445E">
        <w:trPr>
          <w:trHeight w:val="1752"/>
        </w:trPr>
        <w:tc>
          <w:tcPr>
            <w:tcW w:w="674" w:type="dxa"/>
          </w:tcPr>
          <w:p w14:paraId="6FE06925" w14:textId="3731D299" w:rsidR="00354F94" w:rsidRDefault="00354F94" w:rsidP="00354F9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112" w:type="dxa"/>
          </w:tcPr>
          <w:p w14:paraId="37DB9690" w14:textId="77777777" w:rsidR="00354F94" w:rsidRPr="00783F55" w:rsidRDefault="00354F94" w:rsidP="00354F94">
            <w:pPr>
              <w:pStyle w:val="TableParagraph"/>
              <w:ind w:right="108"/>
              <w:rPr>
                <w:sz w:val="24"/>
              </w:rPr>
            </w:pPr>
            <w:r w:rsidRPr="00783F55">
              <w:rPr>
                <w:sz w:val="24"/>
              </w:rPr>
              <w:t>"Кодекс</w:t>
            </w:r>
            <w:r w:rsidRPr="00783F55">
              <w:rPr>
                <w:spacing w:val="-14"/>
                <w:sz w:val="24"/>
              </w:rPr>
              <w:t xml:space="preserve"> </w:t>
            </w:r>
            <w:r w:rsidRPr="00783F55">
              <w:rPr>
                <w:sz w:val="24"/>
              </w:rPr>
              <w:t>Российской</w:t>
            </w:r>
            <w:r w:rsidRPr="00783F55">
              <w:rPr>
                <w:spacing w:val="-13"/>
                <w:sz w:val="24"/>
              </w:rPr>
              <w:t xml:space="preserve"> </w:t>
            </w:r>
            <w:r w:rsidRPr="00783F55">
              <w:rPr>
                <w:sz w:val="24"/>
              </w:rPr>
              <w:t>Федерации</w:t>
            </w:r>
            <w:r w:rsidRPr="00783F55">
              <w:rPr>
                <w:spacing w:val="-13"/>
                <w:sz w:val="24"/>
              </w:rPr>
              <w:t xml:space="preserve"> </w:t>
            </w:r>
            <w:r w:rsidRPr="00783F55">
              <w:rPr>
                <w:sz w:val="24"/>
              </w:rPr>
              <w:t xml:space="preserve">об </w:t>
            </w:r>
            <w:r w:rsidRPr="00783F55">
              <w:rPr>
                <w:spacing w:val="-2"/>
                <w:sz w:val="24"/>
              </w:rPr>
              <w:t>административных</w:t>
            </w:r>
          </w:p>
          <w:p w14:paraId="0F2EAABB" w14:textId="7E2BD645" w:rsidR="00354F94" w:rsidRPr="00783F55" w:rsidRDefault="00354F94" w:rsidP="00354F94">
            <w:pPr>
              <w:pStyle w:val="TableParagraph"/>
              <w:spacing w:line="270" w:lineRule="atLeast"/>
              <w:ind w:left="364" w:right="356" w:hanging="1"/>
              <w:rPr>
                <w:sz w:val="24"/>
              </w:rPr>
            </w:pPr>
            <w:r w:rsidRPr="00783F55">
              <w:rPr>
                <w:sz w:val="24"/>
              </w:rPr>
              <w:t>правонарушениях"</w:t>
            </w:r>
            <w:r w:rsidRPr="00783F55">
              <w:rPr>
                <w:spacing w:val="-15"/>
                <w:sz w:val="24"/>
              </w:rPr>
              <w:t xml:space="preserve"> </w:t>
            </w:r>
            <w:r w:rsidRPr="00783F55">
              <w:rPr>
                <w:sz w:val="24"/>
              </w:rPr>
              <w:t>от</w:t>
            </w:r>
            <w:r w:rsidRPr="00783F55">
              <w:rPr>
                <w:spacing w:val="-13"/>
                <w:sz w:val="24"/>
              </w:rPr>
              <w:t xml:space="preserve"> </w:t>
            </w:r>
            <w:r w:rsidRPr="00783F55">
              <w:rPr>
                <w:sz w:val="24"/>
              </w:rPr>
              <w:t>30.12.2001</w:t>
            </w:r>
            <w:r w:rsidRPr="00783F55">
              <w:rPr>
                <w:spacing w:val="-13"/>
                <w:sz w:val="24"/>
              </w:rPr>
              <w:t xml:space="preserve"> </w:t>
            </w:r>
            <w:r w:rsidRPr="00783F55">
              <w:rPr>
                <w:sz w:val="24"/>
              </w:rPr>
              <w:t>N 195-ФЗ (ред. от 06.03.2022)</w:t>
            </w:r>
          </w:p>
        </w:tc>
        <w:tc>
          <w:tcPr>
            <w:tcW w:w="2693" w:type="dxa"/>
          </w:tcPr>
          <w:p w14:paraId="72C80B9A" w14:textId="77777777" w:rsidR="00354F94" w:rsidRPr="00783F55" w:rsidRDefault="00354F94" w:rsidP="00354F94">
            <w:pPr>
              <w:pStyle w:val="TableParagraph"/>
              <w:spacing w:line="268" w:lineRule="exact"/>
              <w:ind w:left="154" w:right="144"/>
              <w:rPr>
                <w:sz w:val="24"/>
              </w:rPr>
            </w:pPr>
            <w:r w:rsidRPr="00783F55">
              <w:rPr>
                <w:spacing w:val="-2"/>
                <w:sz w:val="24"/>
              </w:rPr>
              <w:t>органы</w:t>
            </w:r>
          </w:p>
          <w:p w14:paraId="7F71FA91" w14:textId="77777777" w:rsidR="00354F94" w:rsidRPr="00783F55" w:rsidRDefault="00354F94" w:rsidP="00354F94">
            <w:pPr>
              <w:pStyle w:val="TableParagraph"/>
              <w:ind w:left="153" w:right="145"/>
              <w:rPr>
                <w:sz w:val="24"/>
              </w:rPr>
            </w:pPr>
            <w:r w:rsidRPr="00783F55">
              <w:rPr>
                <w:spacing w:val="-2"/>
                <w:sz w:val="24"/>
              </w:rPr>
              <w:t>государственной власти,</w:t>
            </w:r>
          </w:p>
          <w:p w14:paraId="52A694F8" w14:textId="77777777" w:rsidR="00354F94" w:rsidRPr="00783F55" w:rsidRDefault="00354F94" w:rsidP="00354F94">
            <w:pPr>
              <w:pStyle w:val="TableParagraph"/>
              <w:ind w:left="336" w:right="326" w:hanging="1"/>
              <w:rPr>
                <w:sz w:val="24"/>
              </w:rPr>
            </w:pPr>
            <w:r w:rsidRPr="00783F55">
              <w:rPr>
                <w:sz w:val="24"/>
              </w:rPr>
              <w:t xml:space="preserve">органы местного </w:t>
            </w:r>
            <w:r w:rsidRPr="00783F55">
              <w:rPr>
                <w:spacing w:val="-2"/>
                <w:sz w:val="24"/>
              </w:rPr>
              <w:t xml:space="preserve">самоуправления, </w:t>
            </w:r>
            <w:r w:rsidRPr="00783F55">
              <w:rPr>
                <w:sz w:val="24"/>
              </w:rPr>
              <w:t xml:space="preserve">юридические лица, </w:t>
            </w:r>
            <w:r w:rsidRPr="00783F55">
              <w:rPr>
                <w:spacing w:val="-2"/>
                <w:sz w:val="24"/>
              </w:rPr>
              <w:t xml:space="preserve">индивидуальные </w:t>
            </w:r>
            <w:r w:rsidRPr="00783F55">
              <w:rPr>
                <w:sz w:val="24"/>
              </w:rPr>
              <w:t>предприниматели</w:t>
            </w:r>
            <w:r w:rsidRPr="00783F55">
              <w:rPr>
                <w:spacing w:val="-15"/>
                <w:sz w:val="24"/>
              </w:rPr>
              <w:t xml:space="preserve"> </w:t>
            </w:r>
            <w:r w:rsidRPr="00783F55">
              <w:rPr>
                <w:sz w:val="24"/>
              </w:rPr>
              <w:t>и</w:t>
            </w:r>
          </w:p>
          <w:p w14:paraId="0C58715F" w14:textId="10C30572" w:rsidR="00354F94" w:rsidRPr="00783F55" w:rsidRDefault="00354F94" w:rsidP="00354F94">
            <w:pPr>
              <w:pStyle w:val="TableParagraph"/>
              <w:spacing w:before="1"/>
              <w:ind w:right="326"/>
              <w:rPr>
                <w:sz w:val="24"/>
              </w:rPr>
            </w:pPr>
            <w:r w:rsidRPr="00783F55">
              <w:rPr>
                <w:sz w:val="24"/>
              </w:rPr>
              <w:t>физические</w:t>
            </w:r>
            <w:r w:rsidRPr="00783F55">
              <w:rPr>
                <w:spacing w:val="-8"/>
                <w:sz w:val="24"/>
              </w:rPr>
              <w:t xml:space="preserve"> </w:t>
            </w:r>
            <w:r w:rsidRPr="00783F55">
              <w:rPr>
                <w:spacing w:val="-4"/>
                <w:sz w:val="24"/>
              </w:rPr>
              <w:t>лица.</w:t>
            </w:r>
          </w:p>
        </w:tc>
        <w:tc>
          <w:tcPr>
            <w:tcW w:w="2093" w:type="dxa"/>
          </w:tcPr>
          <w:p w14:paraId="38020E26" w14:textId="77777777" w:rsidR="00354F94" w:rsidRDefault="00354F94" w:rsidP="00354F94">
            <w:pPr>
              <w:pStyle w:val="TableParagraph"/>
              <w:ind w:left="83" w:right="84"/>
              <w:rPr>
                <w:sz w:val="24"/>
              </w:rPr>
            </w:pPr>
          </w:p>
        </w:tc>
      </w:tr>
    </w:tbl>
    <w:p w14:paraId="3FB04D13" w14:textId="77777777" w:rsidR="00D016F2" w:rsidRDefault="00D016F2" w:rsidP="002C5835">
      <w:pPr>
        <w:pStyle w:val="TableParagraph"/>
        <w:rPr>
          <w:sz w:val="24"/>
        </w:rPr>
        <w:sectPr w:rsidR="00D016F2" w:rsidSect="00783F55">
          <w:type w:val="continuous"/>
          <w:pgSz w:w="11910" w:h="16840"/>
          <w:pgMar w:top="709" w:right="708" w:bottom="773" w:left="1559" w:header="720" w:footer="720" w:gutter="0"/>
          <w:cols w:space="720"/>
        </w:sectPr>
      </w:pPr>
    </w:p>
    <w:p w14:paraId="15BACB3B" w14:textId="77777777" w:rsidR="00D016F2" w:rsidRDefault="00D016F2">
      <w:pPr>
        <w:pStyle w:val="TableParagraph"/>
        <w:jc w:val="left"/>
        <w:rPr>
          <w:sz w:val="24"/>
        </w:rPr>
        <w:sectPr w:rsidR="00D016F2">
          <w:type w:val="continuous"/>
          <w:pgSz w:w="11910" w:h="16840"/>
          <w:pgMar w:top="1100" w:right="708" w:bottom="1041" w:left="1559" w:header="720" w:footer="720" w:gutter="0"/>
          <w:cols w:space="720"/>
        </w:sectPr>
      </w:pPr>
    </w:p>
    <w:p w14:paraId="6D406865" w14:textId="77777777" w:rsidR="003829F0" w:rsidRDefault="003829F0"/>
    <w:sectPr w:rsidR="003829F0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546DAB"/>
    <w:multiLevelType w:val="hybridMultilevel"/>
    <w:tmpl w:val="5AFE2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F2"/>
    <w:rsid w:val="001C3C1F"/>
    <w:rsid w:val="002C5835"/>
    <w:rsid w:val="00354F94"/>
    <w:rsid w:val="003829F0"/>
    <w:rsid w:val="00783F55"/>
    <w:rsid w:val="00784512"/>
    <w:rsid w:val="008C4DF2"/>
    <w:rsid w:val="00B228D2"/>
    <w:rsid w:val="00B8445E"/>
    <w:rsid w:val="00D0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924F"/>
  <w15:docId w15:val="{3F761C10-2EE9-405C-A4AD-BDF7FBF8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Орехова</dc:creator>
  <cp:lastModifiedBy>User</cp:lastModifiedBy>
  <cp:revision>2</cp:revision>
  <dcterms:created xsi:type="dcterms:W3CDTF">2026-03-12T09:48:00Z</dcterms:created>
  <dcterms:modified xsi:type="dcterms:W3CDTF">2026-03-12T09:48:00Z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