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3B" w:rsidRDefault="00846991">
      <w:pPr>
        <w:tabs>
          <w:tab w:val="left" w:pos="708"/>
          <w:tab w:val="center" w:pos="4677"/>
          <w:tab w:val="right" w:pos="954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23900" cy="11239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4613B" w:rsidRDefault="00846991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АДМИНИСТРАЦИЯ КИСЕЛЕВСКОГО</w:t>
      </w:r>
    </w:p>
    <w:p w:rsidR="0024613B" w:rsidRDefault="00846991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ГОРОДСКОГО ОКРУГА</w:t>
      </w: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24613B" w:rsidRDefault="00846991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ПОСТАНОВЛЕНИЕ</w:t>
      </w: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4613B" w:rsidRDefault="00846991">
      <w:pPr>
        <w:tabs>
          <w:tab w:val="left" w:pos="9360"/>
          <w:tab w:val="left" w:pos="9498"/>
        </w:tabs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ar-SA"/>
        </w:rPr>
        <w:t>от «30» июня 2025 г. № 95-н</w:t>
      </w:r>
    </w:p>
    <w:p w:rsidR="0024613B" w:rsidRDefault="00846991">
      <w:pPr>
        <w:tabs>
          <w:tab w:val="left" w:pos="9360"/>
          <w:tab w:val="left" w:pos="9498"/>
        </w:tabs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lang w:val="ru-RU" w:eastAsia="ar-SA"/>
        </w:rPr>
      </w:pPr>
      <w:r>
        <w:rPr>
          <w:rFonts w:ascii="Times New Roman" w:eastAsia="Times New Roman" w:hAnsi="Times New Roman" w:cs="Times New Roman"/>
          <w:lang w:val="ru-RU" w:eastAsia="ar-SA"/>
        </w:rPr>
        <w:t>Киселевский городской округ</w:t>
      </w: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4613B" w:rsidRDefault="0024613B">
      <w:pPr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4613B" w:rsidRDefault="0084699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Об утверждении краткосрочного плана реализации региональной программы капитального ремонта общего имущества в многоквартирных домах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Кемеровской области – Кузбасса на 2014-2073 годы на территории</w:t>
      </w:r>
    </w:p>
    <w:p w:rsidR="0024613B" w:rsidRDefault="0084699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Киселевского городского округа на 2026-2028 годы</w:t>
      </w:r>
    </w:p>
    <w:p w:rsidR="0024613B" w:rsidRDefault="0024613B">
      <w:pPr>
        <w:widowControl w:val="0"/>
        <w:tabs>
          <w:tab w:val="right" w:pos="9781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24613B" w:rsidRDefault="0024613B">
      <w:pPr>
        <w:widowControl w:val="0"/>
        <w:tabs>
          <w:tab w:val="right" w:pos="949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соответствии с частью 7 статьи 168 Жилищного кодекса Российской Федерации, Законом Кемеровской области от 26.12.2013 № 141-ОЗ «О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капитальном ремонте общего имущества в многоквартирных домах», постановлением Коллегии Администрации Кемеровской области от 06.06.2014 № 224 «Об утверждении порядка утверждения краткосрочных планов (сроком до трех лет) планов реализации региональной програ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ммы капитального ремонта общего имущества в многоквартирных домах»:</w:t>
      </w: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1.Утвердить перечень многоквартирных домов, которые подлежат капитальному ремонту в рамках реализации региональной программы капитального ремонта общего имущества в многоквартирных домах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емеровской области – Кузбасса на 2014-2073 годы на территории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Киселевского городского округа на 2026-2028 годы, согласно приложению № 1 к настоящему постановлению. </w:t>
      </w: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.Утвердить реестр многоквартирных домов, которые подлежат капитальному ремонту в рамках ре</w:t>
      </w:r>
      <w:r>
        <w:rPr>
          <w:rFonts w:ascii="Times New Roman" w:hAnsi="Times New Roman"/>
          <w:sz w:val="28"/>
          <w:szCs w:val="28"/>
          <w:lang w:val="ru-RU"/>
        </w:rPr>
        <w:t xml:space="preserve">ализации программы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капитального ремонта общего имущества в многоквартирных домах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Кемеровской области – Кузбасса на 2014-2073 годы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на территории Киселевского городского округа на 2026-2028 годы, согласно приложению № 2 к настоящему постановлению.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3.Опублик</w:t>
      </w:r>
      <w:r>
        <w:rPr>
          <w:rFonts w:ascii="Times New Roman" w:hAnsi="Times New Roman"/>
          <w:sz w:val="28"/>
          <w:szCs w:val="28"/>
          <w:lang w:val="ru-RU"/>
        </w:rPr>
        <w:t>овать настоящее постановление в газете «Киселевск официальный» и разместить на официальном сайте администрации Киселевского городского округа в информационно-телекоммуникационной сети «Интернет».</w:t>
      </w: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4. Настоящее постановление вступает в силу с момента его офи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циального опубликования.</w:t>
      </w:r>
    </w:p>
    <w:p w:rsidR="0024613B" w:rsidRDefault="00846991">
      <w:pPr>
        <w:spacing w:after="0" w:line="240" w:lineRule="auto"/>
        <w:ind w:firstLine="708"/>
        <w:contextualSpacing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Контроль за исполнением постановления возложить на </w:t>
      </w:r>
      <w:bookmarkStart w:id="1" w:name="_Hlk201837595"/>
      <w:r>
        <w:rPr>
          <w:rFonts w:ascii="Times New Roman" w:hAnsi="Times New Roman"/>
          <w:sz w:val="28"/>
          <w:szCs w:val="28"/>
          <w:lang w:val="ru-RU"/>
        </w:rPr>
        <w:t xml:space="preserve">исполняющего обязанности </w:t>
      </w:r>
      <w:bookmarkEnd w:id="1"/>
      <w:r>
        <w:rPr>
          <w:rFonts w:ascii="Times New Roman" w:hAnsi="Times New Roman"/>
          <w:sz w:val="28"/>
          <w:szCs w:val="28"/>
          <w:lang w:val="ru-RU"/>
        </w:rPr>
        <w:t>заместителя главы Киселевского городского округа (по ЖКХ и благоустройству) М.А. Дейно.</w:t>
      </w:r>
    </w:p>
    <w:p w:rsidR="0024613B" w:rsidRDefault="0024613B">
      <w:pPr>
        <w:tabs>
          <w:tab w:val="left" w:pos="675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4613B" w:rsidRDefault="008469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Глава Киселевского </w:t>
      </w:r>
    </w:p>
    <w:p w:rsidR="0024613B" w:rsidRDefault="00846991">
      <w:pPr>
        <w:spacing w:after="0" w:line="240" w:lineRule="auto"/>
        <w:contextualSpacing/>
        <w:jc w:val="both"/>
        <w:rPr>
          <w:lang w:val="ru-RU"/>
        </w:rPr>
        <w:sectPr w:rsidR="0024613B">
          <w:headerReference w:type="default" r:id="rId7"/>
          <w:pgSz w:w="11906" w:h="16838"/>
          <w:pgMar w:top="1275" w:right="560" w:bottom="1134" w:left="1701" w:header="567" w:footer="0" w:gutter="0"/>
          <w:pgNumType w:start="1"/>
          <w:cols w:space="720"/>
          <w:formProt w:val="0"/>
          <w:titlePg/>
          <w:docGrid w:linePitch="360" w:charSpace="1638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городского круга                                                                К.Н. Балаганский</w:t>
      </w:r>
    </w:p>
    <w:p w:rsidR="0024613B" w:rsidRDefault="00846991">
      <w:pPr>
        <w:spacing w:after="0" w:line="240" w:lineRule="auto"/>
        <w:contextualSpacing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«Приложение №1</w:t>
      </w:r>
    </w:p>
    <w:p w:rsidR="0024613B" w:rsidRDefault="00846991">
      <w:pPr>
        <w:spacing w:after="0" w:line="240" w:lineRule="auto"/>
        <w:contextualSpacing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к постановлению администрации</w:t>
      </w:r>
    </w:p>
    <w:p w:rsidR="0024613B" w:rsidRDefault="00846991">
      <w:pPr>
        <w:spacing w:after="0" w:line="240" w:lineRule="auto"/>
        <w:contextualSpacing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Киселевского городского округа</w:t>
      </w:r>
    </w:p>
    <w:p w:rsidR="0024613B" w:rsidRDefault="00846991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«30» июня 2025 г. № 95-н        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                           </w:t>
      </w: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4613B" w:rsidRDefault="0024613B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4613B" w:rsidRDefault="0024613B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4613B" w:rsidRDefault="00846991">
      <w:pPr>
        <w:spacing w:after="0"/>
        <w:contextualSpacing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Перечень многоквартирных домов, которые подлежат капитальному ремонту                             </w:t>
      </w:r>
    </w:p>
    <w:p w:rsidR="0024613B" w:rsidRDefault="00846991">
      <w:pPr>
        <w:spacing w:after="0"/>
        <w:contextualSpacing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реализации региональной программы капитального ремонта</w:t>
      </w:r>
    </w:p>
    <w:p w:rsidR="0024613B" w:rsidRDefault="00846991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общего имущества в многоквартирных домах Кемеровской области – Кузбасса на 2014-2073 годы на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территории</w:t>
      </w:r>
    </w:p>
    <w:p w:rsidR="0024613B" w:rsidRDefault="00846991">
      <w:pPr>
        <w:spacing w:after="0"/>
        <w:contextualSpacing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Киселевского городского округа на 2026 - 2028 годы </w:t>
      </w:r>
    </w:p>
    <w:p w:rsidR="0024613B" w:rsidRDefault="0024613B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20848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28"/>
        <w:gridCol w:w="2719"/>
        <w:gridCol w:w="626"/>
        <w:gridCol w:w="624"/>
        <w:gridCol w:w="1195"/>
        <w:gridCol w:w="448"/>
        <w:gridCol w:w="465"/>
        <w:gridCol w:w="1309"/>
        <w:gridCol w:w="1314"/>
        <w:gridCol w:w="1134"/>
        <w:gridCol w:w="1530"/>
        <w:gridCol w:w="1072"/>
        <w:gridCol w:w="1244"/>
        <w:gridCol w:w="1187"/>
        <w:gridCol w:w="1653"/>
        <w:gridCol w:w="1470"/>
        <w:gridCol w:w="1184"/>
        <w:gridCol w:w="1046"/>
      </w:tblGrid>
      <w:tr w:rsidR="0024613B">
        <w:trPr>
          <w:cantSplit/>
          <w:trHeight w:val="566"/>
          <w:jc w:val="center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многоквартирного дома (далее - МКД)</w:t>
            </w:r>
          </w:p>
        </w:tc>
        <w:tc>
          <w:tcPr>
            <w:tcW w:w="1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 стен</w:t>
            </w: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этажей</w:t>
            </w:r>
          </w:p>
        </w:tc>
        <w:tc>
          <w:tcPr>
            <w:tcW w:w="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подъездов</w:t>
            </w:r>
          </w:p>
        </w:tc>
        <w:tc>
          <w:tcPr>
            <w:tcW w:w="1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МКД, всего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всех жилых помещений (квартир) и нежилых помещений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66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Стоимость капитального ремонта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Удельная стоимость капитального ремонта 1 кв. м  общей площади помещений МКД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капитального ремонта 1 кв. м общей пло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щади помещений МКД</w:t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Плановая дата завершения работ</w:t>
            </w:r>
          </w:p>
        </w:tc>
      </w:tr>
      <w:tr w:rsidR="0024613B">
        <w:trPr>
          <w:cantSplit/>
          <w:trHeight w:val="141"/>
          <w:jc w:val="center"/>
        </w:trPr>
        <w:tc>
          <w:tcPr>
            <w:tcW w:w="6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ввода в эксплуатацию</w:t>
            </w:r>
          </w:p>
        </w:tc>
        <w:tc>
          <w:tcPr>
            <w:tcW w:w="6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завершения последнего        капитального ремонта</w:t>
            </w:r>
          </w:p>
        </w:tc>
        <w:tc>
          <w:tcPr>
            <w:tcW w:w="1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1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tabs>
                <w:tab w:val="left" w:pos="3795"/>
              </w:tabs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 числе</w:t>
            </w:r>
          </w:p>
        </w:tc>
        <w:tc>
          <w:tcPr>
            <w:tcW w:w="14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24613B">
        <w:trPr>
          <w:cantSplit/>
          <w:trHeight w:val="3123"/>
          <w:jc w:val="center"/>
        </w:trPr>
        <w:tc>
          <w:tcPr>
            <w:tcW w:w="6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Фонда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бюджета субъекта Российской Федерации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счет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местного бюджета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 собственников помещений     в МКД</w:t>
            </w:r>
          </w:p>
        </w:tc>
        <w:tc>
          <w:tcPr>
            <w:tcW w:w="14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24613B">
        <w:trPr>
          <w:cantSplit/>
          <w:trHeight w:val="566"/>
          <w:jc w:val="center"/>
        </w:trPr>
        <w:tc>
          <w:tcPr>
            <w:tcW w:w="6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руб./</w:t>
            </w:r>
          </w:p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руб./</w:t>
            </w:r>
          </w:p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0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</w:tr>
    </w:tbl>
    <w:p w:rsidR="0024613B" w:rsidRDefault="0024613B">
      <w:pPr>
        <w:spacing w:after="0" w:line="19" w:lineRule="auto"/>
        <w:contextualSpacing/>
        <w:rPr>
          <w:rFonts w:ascii="Times New Roman" w:hAnsi="Times New Roman"/>
        </w:rPr>
      </w:pPr>
    </w:p>
    <w:tbl>
      <w:tblPr>
        <w:tblW w:w="2085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28"/>
        <w:gridCol w:w="2719"/>
        <w:gridCol w:w="626"/>
        <w:gridCol w:w="625"/>
        <w:gridCol w:w="1190"/>
        <w:gridCol w:w="459"/>
        <w:gridCol w:w="448"/>
        <w:gridCol w:w="1326"/>
        <w:gridCol w:w="1308"/>
        <w:gridCol w:w="1132"/>
        <w:gridCol w:w="1530"/>
        <w:gridCol w:w="1072"/>
        <w:gridCol w:w="1290"/>
        <w:gridCol w:w="1143"/>
        <w:gridCol w:w="1695"/>
        <w:gridCol w:w="1487"/>
        <w:gridCol w:w="1124"/>
        <w:gridCol w:w="1048"/>
      </w:tblGrid>
      <w:tr w:rsidR="0024613B">
        <w:trPr>
          <w:tblHeader/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</w:tr>
      <w:tr w:rsidR="0024613B">
        <w:trPr>
          <w:jc w:val="center"/>
        </w:trPr>
        <w:tc>
          <w:tcPr>
            <w:tcW w:w="3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Киселевскому городскому округу на 2026-2028 годы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791 523,50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710 231,78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31 122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2 841 302 529,42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2 841 302 529,42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4 000,53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4 000,53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</w:tr>
      <w:tr w:rsidR="0024613B">
        <w:trPr>
          <w:jc w:val="center"/>
        </w:trPr>
        <w:tc>
          <w:tcPr>
            <w:tcW w:w="3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Киселевскому городскому округу на 2026 год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118 542,60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107 656,96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4 893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449 638 232,98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449 638 232,98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176,58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4 176,58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XX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1-ое Мая, д.2а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1 371,70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1 230,40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5 015 502,54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5 015 502,54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4 076,32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4 076,32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1-ое Мая, д.2б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1 376,80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1 332,40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6 831 936,30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6 831 936,30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5 127,54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5 127,54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1-ое Мая, д.4а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1 406,10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6 977 328,33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6 977 328,33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5 593,05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5 593,05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Прогрессивный,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1 376,70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1 219,70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4 795 115,59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4 795 115,59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3 931,39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3 931,39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Прогрессивный, д.6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2 167,30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2 022,00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7 550 804,49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7 550 804,49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3 734,32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3 734,32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Прогрессивный, д.8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2 158,30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2 009,60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7 533 750,23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7 533 750,23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3 748,88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3 748,88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1 358,20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1 246,80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8 461 214,94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461 214,94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6 786,34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6 786,34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1 381,30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1 250,00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8 605 121,63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8 605 121,63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6 884,10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6 884,10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2 013,00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13 412 601,80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13 412 601,80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6 662,99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6 662,99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2 155,70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2 014,90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13 429 422,06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13 429 422,06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6 665,06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6 665,06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1 361,90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1 170,10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8 484 264,93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8 484 264,93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7 250,89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7 250,89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12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5 291,30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4 745,90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13 027 463,21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027 463,21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2 744,99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2 744,99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д.25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1 967,00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12 253 872,62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12 253 872,62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9 612,39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9 612,39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379,30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1 277,20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4 914 089,58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4 914 089,58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3 847,55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3 847,55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1 399,30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4 915 049,58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4 915 049,58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3 817,51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3 817,51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1 377,80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1 278,40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4 887 421,96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4 887 421,96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3 823,08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3 823,08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1 373,70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1 275,00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4 855 642,86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855 642,86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3 808,35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3 808,35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1 404,60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1 304,10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4 921 952,88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4 921 952,88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3 774,21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3 774,21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Боевая,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1 373,60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287,20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7 852 047,59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7 852 047,59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6 100,10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6 100,10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686,30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4 275 461,50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4 275 461,50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6 706,61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6 706,61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Большевистская,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696,10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647,40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4 336 512,83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4 336 512,83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6 698,35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6 698,35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688,60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608,90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4 289 789,87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4 289 789,87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7 045,15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045,15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д.25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689,90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4 297 888,52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4 297 888,52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6 715,45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6 715,45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689,20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640,60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4 293 527,71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4 293 527,71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6 702,35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6 702,35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687,20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639,10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4 281 068,26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4 281 068,26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6 698,59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6 698,59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684,70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3 285 480,19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3 285 480,19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5 386,03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5 386,03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д.33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682,10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635,70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4 249 296,65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4 249 296,65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6 684,44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6 684,44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д.17а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1 727,40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1 607,30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5 202 572,39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5 202 572,39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3 236,84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3 236,84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980,00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7 885 588,18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7 885 588,18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046,52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8 046,52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1 416,20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1 251,50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1 068 119,85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1 068 119,85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853,47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853,47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д.30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1 512,90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1 170,30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7 615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153,32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7 615 153,32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6 507,01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6 507,01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Казанская, д.7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1 397,70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5 110 569,29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5 110 569,29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4 008,92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4 008,92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Коваленко,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1 385,70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1 281,50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3 533 880,51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3 533 880,51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2 757,61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2 757,61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Культурная, д.26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1 362,40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1 256,10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1 658 755,24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1 658 755,24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1 320,56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1 320,56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Культурная, д.28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1 403,90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1 266,30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1 709 282,51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1 709 282,51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1 349,82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1 349,82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д.43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2 748,30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2 578,70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17 121 158,16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17 121 158,16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6 639,45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6 639,45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д.46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2 098,20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1 987,50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10 411 656,57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10 411 656,57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5 238,57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5 238,57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Лутугина, д.24а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1 374,80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1 273,00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895,33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1 036 895,33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814,53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814,53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Лутугина, д.26а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1 282,70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8 601 383,79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8 601 383,79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6 705,69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6 705,69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Лутугина, д.28а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1 345,00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1 250,20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1 637 570,32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1 637 570,32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1 309,85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1 309,85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Лутугина, д.47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1 384,30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1 285,90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1 685 419,03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1 685 419,03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1 310,69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1 310,69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Матросова,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1 382,60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1 285,00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1 042 778,21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1 042 778,21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811,50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811,50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Московская, д.20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1 360,60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1 265,90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5 118 476,93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5 118 476,93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043,35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4 043,35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44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Московская, д.22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1 388,50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1 290,10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2 860 291,67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2 860 291,67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2 217,11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2 217,11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Московская, д.25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1 409,10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1 309,90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5 187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293,99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5 187 293,99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3 960,07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3 960,07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Московская, д.28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1 358,70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1 045,50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4 967 969,16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4 967 969,16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4 751,76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4 751,76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Охотская,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1 370,30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1 275,40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4 855 479,66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4 855 479,66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3 807,02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3 807,02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Охотская, д.6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1 378,80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3 348 987,64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3 348 987,64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2 617,42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2 617,42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д.15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690,40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642,00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3 103 470,66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3 103 470,66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4 834,07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4 834,07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679,70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602,70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3 273 847,50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3 273 847,50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5 431,97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5 431,97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д.18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653,20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3 278 271,85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3 278 271,85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12 608,74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12 608,74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684,20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635,40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285 456,19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3 285 456,19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5 170,69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5 170,69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682,90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635,50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3 279 697,45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3 279 697,45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5 160,81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5 160,81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687,60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3 274 226,70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3 274 226,70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5 136,85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5 136,85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д.25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1 272,80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4 811 449,86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4 811 449,86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3 780,21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3 780,21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1 358,90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1 262,50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8 465 575,75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8 465 575,75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6 705,41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6 705,41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1 635,50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1 525,30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6 868 698,68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6 868 698,68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4 503,18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4 503,18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Прогрессивная, д.7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1 632,20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1 522,90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6 868 540,28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6 868 540,28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4 510,17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4 510,17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678,60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630,80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3 256 705,65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3 256 705,65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5 162,82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5 162,82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683,80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3 256 955,25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3 256 955,25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5 120,19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5 120,19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Рейдовая,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д.15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678,10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630,30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3 256 681,65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3 256 681,65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5 166,88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5 166,88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677,00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585,30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3 256 628,85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3 256 628,85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5 564,03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5 564,03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3 256 763,25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3 256 763,25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5 109,45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5 109,45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688,80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639,30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3 257 195,25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3 257 195,25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5 094,94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5 094,94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1 375,50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1 280,10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4 770 124,60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4 770 124,60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3 726,37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3 726,37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1 371,80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1 274,90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4 769 947,00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4 769 947,00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3 741,43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3 741,43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д.33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1 351,70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1 247,90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4 760 671,07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4 760 671,07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3 814,95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3 814,95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1 398,40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1 246,20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6 939 119,51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6 939 119,51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5 568,22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5 568,22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1 376,10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1 279,40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1 675 435,33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1 675 435,33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1 309,55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1 309,55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д.24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3 497,50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3 134,76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4 258 291,59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4 258 291,59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1 358,41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1 358,41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1 353,20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1 227,80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1 766 969,86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1 766 969,86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1 439,13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439,13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1 402,20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1 305,80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6 957 975,81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6 957 975,81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5 328,52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5 328,52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д.4а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1 268,20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5 087 975,35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5 087 975,35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4 011,97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4 011,97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2 776,60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2 531,80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3 625 604,87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3 625 604,87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1 432,03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1 432,03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343,10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1 243,50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1 753 781,57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1 753 781,57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1 410,36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1 410,36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76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1 367,70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1 269,30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6 786 780,42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6 786 780,42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5 346,87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5 346,87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Советская,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1 400,30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1 302,70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5 120 075,96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5 120 075,96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3 930,36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3 930,36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Сосновая,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1 146,50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1 061,00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2 361 774,87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2 361 774,87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2 225,99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2 225,99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Студенческая,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1 300,20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4 921 900,08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4 921 900,08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3 785,49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3 785,49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Студенческая,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1 398,50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1 302,00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4 902 544,48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4 902 544,48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3 765,40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3 765,40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Студенческая, д.15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1 369,40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1 277,20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4 855 436,46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4 855 436,46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3 801,63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3 801,63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Студенческая,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1 397,80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1 296,90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4 921 626,48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4 921 626,48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3 794,92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3 794,92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1 410,10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6 997 177,07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6 997 177,07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5 357,31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5 357,31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1 462,70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1 292,20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7 258 188,00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7 258 188,00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5 616,92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5 616,92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д.35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2 623,20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2 410,50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5 403 757,38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5 403 757,38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2 241,76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241,76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24613B">
        <w:trPr>
          <w:jc w:val="center"/>
        </w:trPr>
        <w:tc>
          <w:tcPr>
            <w:tcW w:w="3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Киселевскому городскому округу на 2027 год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346 957,60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309 141,32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13 227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1 122 924 183,55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1 122 924 183,55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3 632,40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3 632,40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Кирпичный, д.33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1 360,20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1 265,60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656 076,69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1 656 076,69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1 308,53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1 308,53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Кирпичный,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4 364,50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4 027,70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15 958 417,16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15 958 417,16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3 962,17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3 962,17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пер. Мурманский,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д.22/2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4 882,30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4 484,80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30 415 395,16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30 415 395,16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6 781,88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6 781,88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2 112,70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1 967,60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13 161 543,81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13 161 543,81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6 689,14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689,14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3 479,50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3 233,20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21 676 334,40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21 676 334,40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6 704,30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6 704,30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просп. Комсомольский, д.14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3 414,30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3 098,40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21 270 156,21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21 270 156,21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6 864,88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6 864,88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д.9/1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3 534,70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2 778,40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12 924 325,15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12 924 325,15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4 651,72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4 651,72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50 лет города,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3 732,30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3 285,10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5 716 106,18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5 716 106,18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1 740,01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1 740,01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9 361,00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8 519,50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58 316 472,57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58 316 472,57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6 845,06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6 845,06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3 738,40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3 279,80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6 055 950,64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6 055 950,64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1 846,44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1 846,44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3 935,70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3 486,10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24 518 335,77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24 518 335,77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7 033,17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7 033,17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3 520,00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3 127,40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12 870 575,87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12 870 575,87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4 115,42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4 115,42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3 699,90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3 251,20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5 945 808,30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5 945 808,30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1 828,80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1 828,80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5 336,00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4 913,70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7 626 662,75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7 626 662,75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1 552,12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1 552,12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4 016,90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3 565,50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19 932 600,93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19 932 600,93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5 590,41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5 590,41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3 647,20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3 367,60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5 582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539,01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5 582 539,01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1 657,72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1 657,72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д.40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6 796,70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6 066,90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13 177 592,92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13 177 592,92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2 172,05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2 172,05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50 лет Октября,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2 213,70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2 069,80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8 094 202,79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8 094 202,79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3 910,62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3 910,62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2 740,80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2 550,10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9 618 715,35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9 618 715,35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3 771,90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3 771,90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2 758,30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2 511,60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7 627 377,06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7 627 377,06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3 036,86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3 036,86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3 440,20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3 287,30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9 506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010,63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9 506 010,63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2 891,74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2 891,74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22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д.39/1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6 247,50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5 754,80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15 752 767,36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15 752 767,36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2 737,33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2 737,33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50 лет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Октября, д.39/2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2 988,30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2 707,90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7 458 896,61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7 458 896,61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2 754,49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2 754,49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3 819,90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3 551,90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9 528 391,80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9 528 391,80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2 682,62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2 682,62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д.60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4 947,10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4 551,50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24 548 425,41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24 548 425,41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5 393,48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5 393,48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2 996,50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2 717,10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956 443,35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10 956 443,35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4 032,40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4 032,40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3 867,80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3 578,80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14 142 276,52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14 142 276,52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3 951,68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3 951,68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Багратиона,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д.34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6 475,80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5 874,00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23 678 203,19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23 678 203,19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4 031,02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4 031,02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д.37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5 701,50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5 196,50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20 847 042,14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20 847 042,14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4 011,75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4 011,75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Боевая, д.20/2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4 540,70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4 093,40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22 531 793,43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22 531 793,43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5 504,42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5 504,42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Боевая, д.22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3 648,90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3 371,90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18 106 516,85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18 106 516,85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5 369,83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5 369,83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Большая Дачная, д.65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2 675,90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14 067 685,68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14 067 685,68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5 257,18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5 257,18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Большая Дачная, д.67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14 067 685,68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14 067 685,68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5 176,70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5 176,70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3 405,40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3 126,80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21 214 711,64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21 214 711,64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6 784,80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6 784,80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3 445,30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3 201,40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21 463 277,74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21 463 277,74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6 704,34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6 704,34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д.39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685,40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635,40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834 491,22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834 491,22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1 313,33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1 313,33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д.43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666,70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618,70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811 723,52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811 723,52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1 311,98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1 311,98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д.45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673,10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623,80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819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515,67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819 515,67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1 313,75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1 313,75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д.47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943,70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602,40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6 613 585,06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6 613 585,06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10 978,73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10 978,73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д.51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950,00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864,00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1 156 648,18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1 156 648,18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1 338,71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1 338,71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11 038,00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9 647,50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13 721 813,55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13 721 813,55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1 422,32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1 422,32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д.10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7 939,80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7 008,10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9 718 328,38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9 718 328,38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1 386,73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1 386,73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3 955,50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3 468,60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4 970 751,41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4 970 751,41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1 433,07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433,07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4 376,00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3 908,60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5 501 621,11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5 501 621,11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1 407,57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1 407,57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3 989,40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3 491,90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5 849 780,10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5 849 780,10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1 675,24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1 675,24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д.41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2 245,00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2 088,10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8 208 648,53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8 208 648,53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3 931,16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3 931,16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Гормашевская,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1 279,80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1 149,00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1 558 187,73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1 558 187,73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1 356,13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1 356,13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Киселевская, д.50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1 906,30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1 761,90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6 542 338,87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6 542 338,87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3 713,23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3 713,23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Красина,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6 074,00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5 917,50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20 845 704,39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20 845 704,39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3 522,72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3 522,72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Краснобродская,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6 109,50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4 417,70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38 060 515,88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38 060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515,88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8 615,46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8 615,46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Краснобродская,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2 485,20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2 181,70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15 482 117,04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15 482 117,04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7 096,35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7 096,35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Краснобродская, д.2а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2 416,30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2 173,80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15 052 888,87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15 052 888,87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6 924,69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6 924,69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Краснобродская,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4 619,80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4 113,00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28 780 091,87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28 780 091,87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6 997,35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6 997,35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54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Культурная,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3 622,80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3 382,50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12 433 292,37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12 433 292,37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3 675,77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3 675,77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Культурная,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3 454,60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3 205,80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9 856 600,48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9 856 600,48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074,61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3 074,61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Л.Толстого,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1 166,50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1 046,10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4 003 377,37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4 003 377,37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3 826,95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3 826,95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Л.Толстого,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1 217,80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1 037,10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4 179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436,75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4 179 436,75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4 029,93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4 029,93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Л.Толстого,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1 157,70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1 071,70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3 973 176,16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3 973 176,16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3 707,36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3 707,36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Л.Толстого,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1 174,70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1 081,52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4 031 519,42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4 031 519,42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3 727,64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3 727,64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д.55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2 652,00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2 469,00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7 997 937,81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7 997 937,81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3 239,34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3 239,34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Майкопская,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6 516,70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5 893,00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23 827 750,51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23 827 750,51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4 043,40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4 043,40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д.16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7 574,00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6 663,20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11 681 035,28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11 681 035,28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1 753,07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1 753,07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д.36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6 382,10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5 591,10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9 187 201,35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9 187 201,35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1 643,18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1 643,18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д.38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4 568,50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4 014,20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6 059 576,59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6 059 576,59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1 509,54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1 509,54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д.42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6 445,70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5 524,20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8 798 185,16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8 798 185,16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1 592,66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1 592,66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д.44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904,80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3 427,40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3 121 049,52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3 121 049,52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910,62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910,62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д.48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8 025,30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7 014,80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11 241 812,89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11 241 812,89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1 602,58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1 602,58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Новостройка, д.13а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5 367,00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4 871,00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13 146 091,64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13 146 091,64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2 698,85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2 698,85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Промышленная, д.6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1 854,50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1 798,90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9 202 372,08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9 202 372,08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115,56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5 115,56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д.32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377,60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2 615 239,31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2 615 239,31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6 925,95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6 925,95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Седова,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6 600,70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6 054,00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22 653 315,93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22 653 315,93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3 741,88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3 741,88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д.2а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1 728,70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1 691,10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8 578 129,21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8 578 129,21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5 072,51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5 072,51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д.5а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1 786,90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1 639,30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8 866 928,37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8 866 928,37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5 408,97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5 408,97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Сосновая, д.7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961,00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2 164 428,13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2 164 428,13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2 252,27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2 252,27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Сосновая, д.8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1 051,80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962,90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2 166 694,12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2 166 694,12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2 250,18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2 250,18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Студенческая, д.1/1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5 902,40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5 766,50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12 158 866,09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12 158 866,09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2 108,53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2 108,53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Томская,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3 408,80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3 085,50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10 012 313,58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10 012 313,58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3 244,96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3 244,96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Томская, д.18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4 935,40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3 894,30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12 994 486,51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12 994 486,51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3 336,80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3 336,80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Томская,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3 896,70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3 616,70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24 275 376,42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24 275 376,42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6 712,02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6 712,02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Томская,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3 892,20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3 611,60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10 018 894,52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10 018 894,52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2 774,09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2 774,09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Томская, д.25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3 727,60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2 871,20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23 221 929,62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23 221 929,62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8 087,88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8 087,88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Тульская,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3 870,30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9 635 531,26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9 635 531,26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2 683,99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2 683,99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д.16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1 809,00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8 976 592,66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8 976 592,66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355,64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5 355,64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3 185,10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2 848,30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15 805 055,45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15 805 055,45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5 548,94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5 548,94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2 534,60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8 691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493,60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8 691 493,60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3 429,14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3 429,14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86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1 034,40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945,70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2 130 850,35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2 130 850,35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2 253,20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2 253,20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2 020,00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942,70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4 161 173,34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4 161 173,34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4 414,10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4 414,10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Утренняя, д.6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8 438,50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7 386,90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11 379 357,73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11 379 357,73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1 540,48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1 540,48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Фадеева, д.10в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3 191,00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2 915,50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9 005 053,47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9 005 053,47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3 088,68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3 088,68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2 980,30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2 704,30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10 897 209,45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10 897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209,45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4 029,59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4 029,59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д.21/2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4 846,30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4 429,40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17 720 077,23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17 720 077,23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4 000,56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4 000,56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Чумова,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2 584,00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309,60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3 663 518,53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3 663 518,53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1 586,21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1 586,21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Чумова,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2 581,00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2 306,60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3 847 185,16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3 847 185,16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1 667,90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1 667,90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24613B">
        <w:trPr>
          <w:jc w:val="center"/>
        </w:trPr>
        <w:tc>
          <w:tcPr>
            <w:tcW w:w="3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Итого по Киселевскому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городскому округу на 2028 год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326 023,30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293 433,50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13 002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1 268 740 112,89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1 268 740 112,89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4 323,77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4 323,77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Кирпичный,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1 386,80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1 286,80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6 881 558,16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6 881 558,16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347,81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5 347,81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Кирпичный,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1 383,50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1 284,00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1 684 445,01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1 684 445,01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1 311,87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1 311,87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пер. Мурманский, д.16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3 618,10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3 346,40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405 125,03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4 405 125,03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1 316,38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1 316,38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Строителей,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5 439,10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4 408,50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11 204 474,20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11 204 474,20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2 541,56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2 541,56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проезд Строителей,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4 969,30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4 525,60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18 169 816,10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18 169 816,10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4 014,90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4 014,90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Строителей, д.7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6 910,70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6 224,60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25 268 377,47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25 268 377,47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4 059,44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4 059,44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проезд Строителей,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5 723,10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5 216,10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20 926 020,67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20 926 020,67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4 011,81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4 011,81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6 859,00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6 175,10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25 079 340,88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25 079 340,88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4 061,37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4 061,37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д.15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5 376,00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19 656 879,51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19 656 879,51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4 028,46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4 028,46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595,20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3 323,10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7 026 415,27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7 026 415,27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2 114,42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2 114,42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д.3а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3 571,40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3 345,20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10 192 657,48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10 192 657,48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3 046,95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3 046,95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3 670,50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3 330,50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13 420 866,12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13 420 866,12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4 029,69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1-ое Мая, д.9/2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3 491,70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3 301,20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12 767 099,37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12 767 099,37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867,41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3 867,41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3 953,20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3 527,80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24 627 355,99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24 627 355,99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6 980,94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6 980,94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д.11а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3 262,90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959,70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20 326 975,58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20 326 975,58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6 867,92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6 867,92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4 021,20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3 801,10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25 050 977,41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25 050 977,41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6 590,45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6 590,45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50 лет города, д.14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3 987,90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3 525,30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24 843 527,51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24 843 527,51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7 047,21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7 047,21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3 576,90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3 244,40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22 283 109,79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22 283 109,79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6 868,18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6 479,00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5 773,90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40 362 399,94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40 362 399,94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6 990,49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6 990,49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3 712,00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286,00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13 572 607,28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13 572 607,28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4 130,43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4 130,43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3 715,80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3 244,80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21 241 000,60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21 241 000,60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6 546,17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6 546,17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3 610,20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3 211,50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9 334 846,19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9 334 846,19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2 906,69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2 906,69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6 253,40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5 509,50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16 679 048,83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16 679 048,83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3 027,33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3 027,33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24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3 293,10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2 951,80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12 040 935,63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12 040 935,63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4 079,18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4 079,18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города, д.39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3 555,00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159,60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9 368 415,43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9 368 415,43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2 965,06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2 965,06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д.41/2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3 009,70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2 729,70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14 934 688,19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14 934 688,19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5 471,18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5 471,18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3 800,30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3 509,70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9 542 411,03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9 542 411,03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2 718,87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2 718,87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д.43/2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3 006,90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2 731,10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7 528 771,80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7 528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771,80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2 756,68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2 756,68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д.43/3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2 705,80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7 461 269,95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7 461 269,95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326,60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5 766,40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15 750 746,36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15 750 746,36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2 731,47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2 731,47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д.48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3 973,00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3 676,30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14 526 931,23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14 526 931,23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д.56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5 026,60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4 627,60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24 942 919,12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24 942 919,12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5 390,03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5 390,03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д.58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4 915,20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4 510,30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17 972 004,13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17 972 004,13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3 984,66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3 984,66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д.62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4 925,10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4 516,40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18 008 202,62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18 008 202,62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3 987,29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3 987,29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50 лет Октября, д.64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6 554,70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6 028,20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23 966 694,22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23 966 694,22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3 975,76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3 975,76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1 501,60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1 339,70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1 132 529,84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1 132 529,84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845,36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845,36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3 841,80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3 564,00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19 063 722,33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19 063 722,33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5 348,97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5 348,97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Багратиона, д.42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4 877,00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3 835,80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17 832 329,13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329,13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4 648,92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4 648,92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Большая Дачная, д.62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6 561,80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6 014,50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18 421 265,69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18 421 265,69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3 062,81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3 062,81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Большая Дачная, д.69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056,20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3 591,20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5 296 469,95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5 296 469,95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1 474,85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1 474,85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3 608,00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6 843 607,27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6 843 607,27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2 055,45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2 055,45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д.12/2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3 689,50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3 346,80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22 984 577,03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22 984 577,03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6 867,63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6 867,63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3 608,60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3 201,40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22 480 592,13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22 480 592,13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7 022,11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7 022,11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д.16/2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3 406,80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3 173,20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21 223 433,26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21 223 433,26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6 688,34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6 688,34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д.16/3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3 593,90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3 260,90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22 389 015,15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22 389 015,15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6 865,90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6 865,90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д.35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1 395,60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1 291,60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8 694 206,72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8 694 206,72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6 731,35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6 731,35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1 357,10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1 262,90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8 454 362,24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8 454 362,24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6 694,40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6 694,40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Большевистская, д.8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3 624,30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3 292,20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22 578 398,84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22 578 398,84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6 858,15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6 858,15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Веселая, д.53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946,60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862,80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1 152 508,60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1 152 508,60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1 335,78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1 335,78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Весенняя,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4 864,20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353,20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24 137 060,27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24 137 060,27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5 544,67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5 544,67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д.30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4 876,90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4 369,80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176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17 831 963,49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17 831 963,49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4 080,73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4 080,73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Дзержинского,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3 442,80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3 048,80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4 191 693,00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4 191 693,00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1 374,87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1 374,87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Дружбы, д.2/2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2 989,00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2 709,00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10 929 020,25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10 929 020,25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4 034,34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034,34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Загаражная,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3 513,00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3 233,00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17 432 155,91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17 432 155,91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5 391,94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5 391,94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Киевская, д.89а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267,30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4 319 783,12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4 319 783,12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16 160,80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16 160,80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56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д.42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5 143,90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4 619,30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25 524 983,42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25 524 983,42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5 525,73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5 525,73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д.46а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585,90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3 336,20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17 793 899,19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17 793 899,19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5 333,58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5 333,58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Макарова, д.23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4 833,00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4 414,70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12 682 059,44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12 682 059,44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2 872,69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2 872,69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Маяковского,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3 314,20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2 854,80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4 035 119,37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4 035 119,37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1 413,45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1 413,45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Маяковского, д.2а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3 865,00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3 112,20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2 915 042,52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2 915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042,52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936,65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936,65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Маяковского,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2 427,80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2 119,50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1 831 084,15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1 831 084,15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863,92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863,92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Московская, д.30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5 603,50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4 990,50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220 466,71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14 220 466,71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2 849,51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2 849,51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Новостройка, д.11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4 900,20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4 400,80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24 315 698,93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24 315 698,93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5 525,29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5 525,29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Новостройка,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д.13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4 719,50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4 372,60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17 256 443,99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17 256 443,99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3 946,49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3 946,49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Новостройка, д.2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4 771,20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23 675 577,07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23 675 577,07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5 917,71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5 917,71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Новостройка,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4 380,00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30 360 573,56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30 360 573,56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6 931,64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6 931,64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Новостройка,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5 101,00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3 931,70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18 651 365,77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18 651 365,77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4 743,84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4 743,84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Промышленная,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3 849,90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3 564,20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23 983 825,21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23 983 825,21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6 729,09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6 729,09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Промышленная, д.3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3 858,30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3 620,40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24 036 154,91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24 036 154,91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6 639,09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6 639,09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Прямая, д.4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2 361,30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2 188,10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8 103 879,12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8 103 879,12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3 703,61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3 703,61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Путейская, д.44а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2 895,80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2 701,40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15 610 253,36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15 610 253,36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5 778,58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5 778,58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Путейская, д.46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1 775,10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1 647,80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6 092 066,16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6 092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066,16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3 697,09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3 697,09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Рейдовая, д.30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795,80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703,90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4 957 616,59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4 957 616,59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7 043,07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7 043,07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Садовая,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2 577,00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2 335,60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12 787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550,75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12 787 550,75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5 475,06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5 475,06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д.8а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1 700,90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1 580,70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8 440 180,46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8 440 180,46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5 339,52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5 339,52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Тульская,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4 879,80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4 449,30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17 842 567,09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17 842 567,09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4 010,20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4 010,20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д.12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1 824,30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1 686,10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9 052 514,10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9 052 514,10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5 368,91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5 368,91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Унжакова, д.9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1 942,30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1 772,80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2 364 797,64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2 364 797,64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1 333,93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1 333,93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д.17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1 055,90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967,10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5 380 186,20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5 380 186,20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563,22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5 563,22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д.17а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3 588,00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3 261,00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7 252 784,32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7 252 784,32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2 224,10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2 224,10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д.19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995,90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930,50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2 051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540,86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2 051 540,86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2 204,77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2 204,77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Ускатная, д.21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1 013,30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929,00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2 087 384,62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2 087 384,62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2 246,92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2 246,92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Фадеева, д.2а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992,20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921,10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4 923 479,95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4 923 479,95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5 345,22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5 345,22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Чайковского, д.1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3 633,50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3 353,50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129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10 579 113,90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10 579 113,90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3 154,65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3 154,65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д.23/2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2 992,80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2 714,10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10 942 914,62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10 942 914,62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4 031,88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4 031,88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д.25/2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3 005,60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2 730,70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10 989 716,72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10 989 716,72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4 024,51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4 024,51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87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д.27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4 835,70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4 416,30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17 681 319,25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17 681 319,25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4 003,65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4 003,65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88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д.29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2 991,10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2 717,10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10 936 698,72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10 936 698,72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4 025,14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4 025,14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24613B">
        <w:trPr>
          <w:jc w:val="center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89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contextualSpacing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Черноморская, д.31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панель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2 993,00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2 718,60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10 943 645,90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10 943 645,90</w:t>
            </w:r>
          </w:p>
        </w:tc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4 025,47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4 025,47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</w:tbl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ind w:right="-144"/>
        <w:rPr>
          <w:rFonts w:ascii="Times New Roman" w:hAnsi="Times New Roman"/>
          <w:sz w:val="28"/>
          <w:szCs w:val="28"/>
        </w:rPr>
      </w:pPr>
    </w:p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spacing w:after="0" w:line="240" w:lineRule="auto"/>
        <w:contextualSpacing/>
        <w:rPr>
          <w:sz w:val="28"/>
          <w:szCs w:val="28"/>
        </w:rPr>
      </w:pPr>
    </w:p>
    <w:p w:rsidR="0024613B" w:rsidRDefault="00846991">
      <w:pPr>
        <w:tabs>
          <w:tab w:val="left" w:pos="0"/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left="-170" w:firstLine="312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Исполняющий обязанности заместителя главы Киселевского</w:t>
      </w:r>
    </w:p>
    <w:p w:rsidR="0024613B" w:rsidRDefault="00846991">
      <w:pPr>
        <w:tabs>
          <w:tab w:val="left" w:pos="0"/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left="-170" w:firstLine="312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городского округа (по ЖКХ и благоустройству)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М. А. Дейно                     </w:t>
      </w:r>
    </w:p>
    <w:p w:rsidR="0024613B" w:rsidRDefault="0024613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before="935" w:after="0"/>
        <w:jc w:val="center"/>
        <w:rPr>
          <w:lang w:val="ru-RU"/>
        </w:rPr>
      </w:pP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4613B" w:rsidRDefault="00846991">
      <w:pPr>
        <w:spacing w:after="0" w:line="240" w:lineRule="auto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Приложение № 2</w:t>
      </w:r>
    </w:p>
    <w:p w:rsidR="0024613B" w:rsidRDefault="0084699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 постановлению администрации</w:t>
      </w:r>
    </w:p>
    <w:p w:rsidR="0024613B" w:rsidRDefault="0084699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Киселевского городского округа</w:t>
      </w:r>
    </w:p>
    <w:p w:rsidR="0024613B" w:rsidRDefault="00846991">
      <w:pPr>
        <w:spacing w:after="0" w:line="240" w:lineRule="auto"/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«30» июня 2025  г. № 95-н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4613B" w:rsidRDefault="00846991">
      <w:pPr>
        <w:spacing w:after="0" w:line="240" w:lineRule="auto"/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4613B" w:rsidRDefault="0024613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4613B" w:rsidRDefault="0084699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Реестр многоквартирных домов, которые подлежат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капитальному ремонту в рамках реализации региональной программы капитального ремонта</w:t>
      </w:r>
    </w:p>
    <w:p w:rsidR="0024613B" w:rsidRDefault="00846991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многоквартирных домах Кемеровской области – Кузбасса на 2014-2073 годы на территории</w:t>
      </w:r>
    </w:p>
    <w:p w:rsidR="0024613B" w:rsidRDefault="00846991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Киселевского городского округа на 2026 - 2028 годы </w:t>
      </w:r>
    </w:p>
    <w:p w:rsidR="0024613B" w:rsidRDefault="0024613B">
      <w:pPr>
        <w:spacing w:after="0"/>
        <w:jc w:val="center"/>
      </w:pPr>
    </w:p>
    <w:tbl>
      <w:tblPr>
        <w:tblW w:w="20859" w:type="dxa"/>
        <w:jc w:val="center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400"/>
        <w:gridCol w:w="1023"/>
        <w:gridCol w:w="1248"/>
        <w:gridCol w:w="1196"/>
        <w:gridCol w:w="1262"/>
        <w:gridCol w:w="1203"/>
        <w:gridCol w:w="1076"/>
        <w:gridCol w:w="910"/>
        <w:gridCol w:w="340"/>
        <w:gridCol w:w="1078"/>
        <w:gridCol w:w="908"/>
        <w:gridCol w:w="1255"/>
        <w:gridCol w:w="1027"/>
        <w:gridCol w:w="1197"/>
        <w:gridCol w:w="1089"/>
        <w:gridCol w:w="450"/>
        <w:gridCol w:w="1193"/>
        <w:gridCol w:w="453"/>
        <w:gridCol w:w="1001"/>
      </w:tblGrid>
      <w:tr w:rsidR="0024613B">
        <w:trPr>
          <w:cantSplit/>
          <w:trHeight w:val="396"/>
          <w:jc w:val="center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№    п/п</w:t>
            </w:r>
          </w:p>
        </w:tc>
        <w:tc>
          <w:tcPr>
            <w:tcW w:w="1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Адрес МКД</w:t>
            </w:r>
          </w:p>
        </w:tc>
        <w:tc>
          <w:tcPr>
            <w:tcW w:w="3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Год ввода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эксплуатацию</w:t>
            </w: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Общая площадь МКД, всего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Стоимость капитального ремонта, всего</w:t>
            </w:r>
          </w:p>
        </w:tc>
        <w:tc>
          <w:tcPr>
            <w:tcW w:w="1563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№ 141-ОЗ «О капитальном ремонте общего имущества в многоквартирных домах»</w:t>
            </w:r>
          </w:p>
        </w:tc>
      </w:tr>
      <w:tr w:rsidR="0024613B">
        <w:trPr>
          <w:cantSplit/>
          <w:trHeight w:val="396"/>
          <w:jc w:val="center"/>
        </w:trPr>
        <w:tc>
          <w:tcPr>
            <w:tcW w:w="5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rPr>
                <w:lang w:val="ru-RU"/>
              </w:rPr>
            </w:pPr>
          </w:p>
        </w:tc>
        <w:tc>
          <w:tcPr>
            <w:tcW w:w="3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rPr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rPr>
                <w:lang w:val="ru-RU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  <w:rPr>
                <w:lang w:val="ru-RU"/>
              </w:rPr>
            </w:pPr>
          </w:p>
        </w:tc>
        <w:tc>
          <w:tcPr>
            <w:tcW w:w="56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внутридомовых инженерных систем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21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крыш</w:t>
            </w:r>
          </w:p>
        </w:tc>
        <w:tc>
          <w:tcPr>
            <w:tcW w:w="1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ремонт подвальных помещений,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относящихся к общему имуществу в МКД</w:t>
            </w:r>
          </w:p>
        </w:tc>
        <w:tc>
          <w:tcPr>
            <w:tcW w:w="1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фасада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фундамента МКД</w:t>
            </w:r>
          </w:p>
        </w:tc>
        <w:tc>
          <w:tcPr>
            <w:tcW w:w="16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 проектной документации (в случае, если подготовка проектной документации необходима в соответствии с законодательством)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услуги по строительному контролю</w:t>
            </w:r>
          </w:p>
        </w:tc>
      </w:tr>
      <w:tr w:rsidR="0024613B">
        <w:trPr>
          <w:cantSplit/>
          <w:trHeight w:val="2534"/>
          <w:jc w:val="center"/>
        </w:trPr>
        <w:tc>
          <w:tcPr>
            <w:tcW w:w="5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3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электроснабжения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теплоснабжения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водоснабжения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водоотведения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газоснабжения</w:t>
            </w:r>
          </w:p>
        </w:tc>
        <w:tc>
          <w:tcPr>
            <w:tcW w:w="141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</w:pPr>
          </w:p>
        </w:tc>
        <w:tc>
          <w:tcPr>
            <w:tcW w:w="21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</w:pPr>
          </w:p>
        </w:tc>
        <w:tc>
          <w:tcPr>
            <w:tcW w:w="10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0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6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</w:pPr>
          </w:p>
        </w:tc>
        <w:tc>
          <w:tcPr>
            <w:tcW w:w="14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24613B">
            <w:pPr>
              <w:widowControl w:val="0"/>
            </w:pPr>
          </w:p>
        </w:tc>
      </w:tr>
      <w:tr w:rsidR="0024613B">
        <w:trPr>
          <w:cantSplit/>
          <w:trHeight w:val="566"/>
          <w:jc w:val="center"/>
        </w:trPr>
        <w:tc>
          <w:tcPr>
            <w:tcW w:w="5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3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613B" w:rsidRDefault="0024613B">
            <w:pPr>
              <w:widowControl w:val="0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кв. м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кв. м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</w:tr>
    </w:tbl>
    <w:p w:rsidR="0024613B" w:rsidRDefault="0024613B">
      <w:pPr>
        <w:spacing w:after="0" w:line="19" w:lineRule="auto"/>
      </w:pPr>
    </w:p>
    <w:tbl>
      <w:tblPr>
        <w:tblW w:w="20849" w:type="dxa"/>
        <w:jc w:val="center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584"/>
        <w:gridCol w:w="1969"/>
        <w:gridCol w:w="398"/>
        <w:gridCol w:w="1023"/>
        <w:gridCol w:w="1247"/>
        <w:gridCol w:w="1190"/>
        <w:gridCol w:w="1256"/>
        <w:gridCol w:w="1211"/>
        <w:gridCol w:w="1078"/>
        <w:gridCol w:w="907"/>
        <w:gridCol w:w="339"/>
        <w:gridCol w:w="1080"/>
        <w:gridCol w:w="905"/>
        <w:gridCol w:w="1253"/>
        <w:gridCol w:w="1034"/>
        <w:gridCol w:w="1193"/>
        <w:gridCol w:w="1086"/>
        <w:gridCol w:w="455"/>
        <w:gridCol w:w="1188"/>
        <w:gridCol w:w="455"/>
        <w:gridCol w:w="998"/>
      </w:tblGrid>
      <w:tr w:rsidR="0024613B">
        <w:trPr>
          <w:tblHeader/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</w:tr>
      <w:tr w:rsidR="0024613B">
        <w:trPr>
          <w:jc w:val="center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Итого по Киселевскому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городскому округу на 2026-2028 годы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791 523,50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2 841 302 529,42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35 104 157,40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926 064 559,60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156 202 362,00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28 954 195,20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83 802,67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662 675 662,51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842 591 933,40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88 449 006,10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42 623 757,10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313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58 636 896,11</w:t>
            </w:r>
          </w:p>
        </w:tc>
      </w:tr>
      <w:tr w:rsidR="0024613B">
        <w:trPr>
          <w:jc w:val="center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Итого по Киселевскому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городскому округу на 2026 год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118 542,60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449 638 232,98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11 883 103,20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66 336 480,80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29 932 551,90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7 611 539,40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25 789,80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185 626 496,20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133 062 112,40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5 888 670,20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9 297 278,88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1-ое Мая, д.2а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371,70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5 015 502,54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4 833 870,80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78 186,90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103 444,84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1-ое Мая, д.2б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1 376,80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6 831 936,30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4 851 843,20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1 722 376,80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117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028,00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140 688,30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1-ое Мая, д.4а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1 406,10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6 977 328,33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4 955 096,40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1 759 031,10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119 518,50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143 682,33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Прогрессивный,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4 795 115,59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4 629 953,00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66 081,60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99 080,99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Прогрессивный, д.6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2 167,30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7 550 804,49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7 290 752,00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104 030,40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156 022,09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Прогрессивный, д.8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2 158,30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7 533 750,23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894,00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7 274 478,00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103 598,40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155 673,83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1 358,20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8 461 214,94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8 233 408,40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51 611,60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176 194,94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1 381,30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8 605 121,63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8 373 440,60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52 489,40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179 191,63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просп.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Комсомольский,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2 153,00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13 412 601,80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13 051 486,00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81 814,00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279 301,80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2 155,70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13 429 422,06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13 067 853,40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81 916,60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279 652,06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1 361,90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8 484 264,93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8 255 837,80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51 752,20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176 674,93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291,30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13 027 463,21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1 410,70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12 505 855,50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253 982,40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267 625,31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д.25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1 967,00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12 253 872,62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11 923 954,00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74 746,00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255 172,62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1 379,30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4 914 089,58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583,30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4 746 312,10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66 206,40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101 571,08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1 399,30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4 915 049,58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583,30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4 746 312,10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67 166,40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101 571,08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1 377,80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4 887 421,96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580,10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4 720 273,70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66 134,40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101 013,86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1 373,70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4 855 642,86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576,30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4 689 353,10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65 937,60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100 352,16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1 404,60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4 921 952,88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584,10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4 752 821,70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67 420,80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101 710,38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Боевая,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1 373,60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7 852 047,59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4 840 566,40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1 718 373,60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976 629,60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155 216,80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161 261,19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Большевистская,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686,30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4 275 461,50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4 160 350,60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26 079,40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89 031,50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696,10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4 336 512,83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4 219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758,20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26 451,80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90 302,83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688,60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4 289 789,87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4 174 293,20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26 166,80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89 329,87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д.25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689,90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4 297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888,52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4 182 173,80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26 216,20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89 498,52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689,20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4 293 527,71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4 177 930,40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26 189,60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89 407,71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687,20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4 281 068,26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4 165 806,40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26 113,60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89 148,26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684,70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3 285 480,19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571,00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3 184 467,00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32 865,60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68 147,59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д.33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682,10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4 249 296,65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4 134 890,20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25 919,80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88 486,65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д.17а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1 727,40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5 202 572,39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5 012 392,00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82 915,20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107 265,19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1 265,80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7 885 588,18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7 673 279,60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164 208,18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1 416,20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1 068 119,85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1 006 918,20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39 653,60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21 548,05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д.30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1 512,90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7 615 153,32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1 324,10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7 384 505,70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72 619,20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158 028,42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Казанская, д.7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1 397,70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5 110 569,29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4 925 494,80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79 668,90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105 405,59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Коваленко,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1 385,70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3 533 880,51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608,70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3 394 719,90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66 513,60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72 647,01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Культурная, д.26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1 362,40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1 658 755,24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1 561 310,40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64 032,80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33 412,04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Культурная, д.28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1 403,90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1 709 282,51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1 608 869,40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65 983,30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34 429,81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д.43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2 748,30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17 121 158,16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16 660 194,60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104 435,40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356 528,16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д.46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2 098,20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10 411 656,57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7 394 056,80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2 624 848,20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178 347,00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214 404,57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Лутугина, д.24а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1 374,80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1 036 895,33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977 482,80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38 494,40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20 918,13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Лутугина, д.26а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8 601 383,79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8 369 803,40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52 466,60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179 113,79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Лутугина, д.28а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1 345,00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1 637 570,32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1 541 370,00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63 215,00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32 985,32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Лутугина, д.47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1 384,30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685 419,03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1 586 407,80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65 062,10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33 949,13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Матросова,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1 382,60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1 042 778,21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983 028,60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38 712,80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21 036,81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Московская, д.20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1 360,60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5 118 476,93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608,00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4 947 296,00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65 308,80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105 872,13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Московская, д.22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1 388,50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2 860 291,67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1 737 013,50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987 223,50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77 756,00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58 298,67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Московская, д.25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1 409,10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5 187 293,99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5 012 392,00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67 636,80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107 265,19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Московская,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д.28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1 358,70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4 967 969,16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4 788 058,80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77 445,90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102 464,46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Охотская,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1 370,30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4 855 479,66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576,30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4 689 353,10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774,40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100 352,16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Охотская, д.6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1 378,80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3 348 987,64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576,30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3 214 025,10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66 182,40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68 780,14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д.15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690,40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3 103 470,66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3 006 003,00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33 139,20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64 328,46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50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679,70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3 273 847,50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3 173 313,00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32 625,60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67 908,90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Прогрессивная, д.18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653,20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3 278 271,85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3 178 890,00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31 353,60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68 028,25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684,20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3 285 456,19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571,00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3 184 467,00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32 841,60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68 147,59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682,90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3 279 697,45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3 178 890,00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32 779,20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68 028,25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687,60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226,70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3 173 313,00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33 004,80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67 908,90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д.25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4 811 449,86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571,00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4 646 227,00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65 793,60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429,26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1 358,90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8 465 575,75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8 237 651,80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51 638,20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176 285,75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1 635,50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6 868 698,68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817,00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6 647 929,00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78 504,00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142 265,68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Прогрессивная, д.7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1 632,20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6 868 540,28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817,00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6 647 929,00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78 345,60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142 265,68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Рейдовая,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678,60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3 256 705,65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32 572,80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683,80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3 256 955,25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32 822,40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д.15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678,10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3 256 681,65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32 548,80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677,00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3 256 628,85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32 496,00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3 256 763,25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32 630,40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Рейдовая,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688,80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3 257 195,25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3 156 582,00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33 062,40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67 550,85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1 375,50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4 770 124,60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4 605 542,00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66 024,00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98 558,60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1 371,80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4 769 947,00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4 605 542,00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65 846,40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98 558,60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д.33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1 351,70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4 760 671,07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565,00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4 597 405,00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64 881,60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98 384,47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1 398,40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6 939 119,51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4 927 961,60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1 749 398,40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118 864,00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142 895,51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1 376,10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1 675 435,33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1 577 010,60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64 676,70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33 748,03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д.24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3 497,50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4 258 291,59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4 008 135,00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164 382,50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85 774,09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1 353,20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1 766 969,86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1 692 853,20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37 889,60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36 227,06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1 402,20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957 975,81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4 941 352,80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1 754 152,20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119 187,00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143 283,81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д.4а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5 087 975,35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604,30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4 917 189,10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65 558,40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105 227,85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2 776,60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3 625 604,87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3 473 526,60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77 744,80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74 333,47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1 343,10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1 753 781,57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1 680 218,10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37 606,80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35 956,67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1 367,70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6 786 780,42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4 819 774,80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1 710 992,70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116 254,50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139 758,42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1 400,30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5 120 075,96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4 934 657,20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79 817,10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105 601,66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Сосновая,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1 146,50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2 361 774,87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1 434 271,50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815 161,50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64 204,00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48 137,87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Студенческая,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1 403,50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4 921 900,08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584,10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4 752 821,70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67 368,00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101 710,38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Студенческая,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1 398,50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4 902 544,48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581,80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4 734 106,60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67 128,00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101 309,88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Студенческая, д.15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1 369,40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4 855 436,46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576,30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4 689 353,10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65 731,20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100 352,16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Студенческая,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1 397,80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4 921 626,48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584,10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4 752 821,70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67 094,40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101 710,38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1 410,10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6 997 177,07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4 969 192,40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1 764 035,10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119 858,50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144 091,07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1 462,70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7 258 188,00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5 154 554,80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1 829 837,70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124 329,50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149 466,00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Ускатная, д.35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2 623,20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5 403 757,38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3 281 623,20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1 865 095,20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146 899,20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110 139,78</w:t>
            </w:r>
          </w:p>
        </w:tc>
      </w:tr>
      <w:tr w:rsidR="0024613B">
        <w:trPr>
          <w:jc w:val="center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Итого по Киселевскому городскому округу на 2027 год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346 957,60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1 122 924 183,55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6 435 019,20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297 691 309,60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48 259 952,10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863 162,30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34 817,16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296 046 182,20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349 844 688,20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74 927 114,50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18 721 912,50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23 134 842,95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Кирпичный, д.33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1 360,20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1 656 076,69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1 558 789,20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63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929,40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33 358,09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Кирпичный,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4 364,50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15 958 417,16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15 380 498,00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248 776,50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329 142,66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Мурманский, д.22/2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4 882,30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30 415 395,16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29 596 502,60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185 527,40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633 365,16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2 112,70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13 161 543,81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12 807 187,40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80 282,60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274 073,81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3 479,50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21 676 334,40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21 092 729,00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132 221,00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451 384,40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просп. Комсомольский, д.14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3 414,30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21 270 156,21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20 697 486,60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129 743,40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442 926,21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д.9/1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3 534,70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12 924 325,15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12 456 282,80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201 477,90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266 564,45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50 лет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города,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3 732,30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5 716 106,18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611,50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5 420 947,50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179 150,40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116 008,28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9 361,00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58 316 472,57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56 746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382,00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355 718,00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1 214 372,57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3 738,40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6 055 950,64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5 753 385,00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179 443,20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123 122,44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935,70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24 518 335,77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23 858 213,40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149 556,60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510 565,77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3 520,00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12 870 575,87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12 404 480,00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200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265 455,87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3 699,90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5 945 808,30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637,04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5 647 359,60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177 595,20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120 853,50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5 336,00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7 626 662,75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814,00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7 216 110,00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256 128,00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154 424,75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4 016,90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19 932 600,93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14 155 555,60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5 025 141,90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341 436,50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410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466,93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3 647,20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5 582 539,01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597,20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5 294 178,00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175 065,60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113 295,41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д.40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6 796,70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13 177 592,92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1 419,30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12 582 094,50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326 241,60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269 256,82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2 213,70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8 094 202,79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7 801 078,80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126 180,90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166 943,09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2 740,80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9 618 715,35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1 141,50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9 288 385,50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131 558,40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198 771,45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2 758,30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7 627 377,06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901,80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7 337 946,60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132 398,40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157 032,06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3 440,20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9 506 010,63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1 123,90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9 145 174,30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165 129,60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195 706,73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лет Октября, д.39/1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6 247,50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15 752 767,36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1 859,30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15 129 124,10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299 880,00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323 763,26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д.39/2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2 988,30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7 458 896,61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880,20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162 187,40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143 438,40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153 270,81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3 819,90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9 528 391,80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1 124,40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9 149 242,80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183 355,20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195 793,80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50 лет Октября,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д.60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4 947,10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24 548 425,41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17 433 580,40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6 188 822,10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420 503,50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505 519,41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2 996,50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10 956 443,35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10 559 666,00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170 800,50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225 976,85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3 867,80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14 142 276,52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13 630 127,20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220 464,60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291 684,72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д.34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6 475,80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23 678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203,19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22 820 719,20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369 120,60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488 363,39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д.37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5 701,50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20 847 042,14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20 092 086,00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324 985,50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970,64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Боевая, д.20/2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4 540,70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22 531 793,43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16 001 426,80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5 680 415,70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385 959,50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463 991,43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Боевая, д.22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3 648,90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18 106 516,85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12 858 723,60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564 773,90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310 156,50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372 862,85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Большая Дачная, д.65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3 847,40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14 067 685,68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13 558 237,60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219 301,80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290 146,28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Большая Дачная, д.67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3 847,40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14 067 685,68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13 558 237,60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219 301,80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290 146,28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Большевистская, д.16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1969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3 405,40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21 214 711,64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20 643 534,80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129 405,20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441 771,64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3 445,30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21 463 277,74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20 885 408,60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130 921,40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446 947,74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Веселая, д.39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685,40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834 491,22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785 468,40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32 213,80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16 809,02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Веселая, д.43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811 723,52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764 038,20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334,90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16 350,42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Веселая, д.45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673,10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819 515,67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771 372,60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31 635,70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16 507,37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Веселая, д.47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943,70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6 613 585,06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790,30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6 430 671,10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45 297,60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137 616,36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Веселая, д.51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950,00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1 156 648,18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1 088 700,00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44 650,00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23 298,18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11 038,00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13 721 813,55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1 456,92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12 915 595,80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529 824,00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276 393,75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д.10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7 939,80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9 718 328,38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1 031,20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9 141 588,00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381 110,40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195 629,98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3 955,50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4 970 751,41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528,00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4 680 720,00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189 864,00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100 167,41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4 376,00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5 501 621,11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584,40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5 180 706,00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210 048,00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110 867,11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3 989,40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5 849 780,10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624,90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5 539 738,50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191 491,20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118 550,40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д.41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2 245,00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8 208 648,53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7 911 380,00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127 965,00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169 303,53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Гормашевская,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1 279,80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1 558 187,73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1 466 650,80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60 150,60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31 386,33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Киселевская, д.50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1 906,30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6 542 338,87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6 231 694,70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177 285,90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133 358,27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Красина,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6 074,00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20 845 704,39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19 855 906,00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564 882,00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424 916,39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Краснобродская,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6 109,50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38 060 515,88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37 035 789,00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232 161,00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792 565,88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Краснобродская,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2 485,20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15 482 117,04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15 065 282,40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94 437,60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322 397,04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Краснобродская, д.2а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2 416,30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15 052 888,87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14 647 610,60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91 819,40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313 458,87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Краснобродская,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4 619,80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28 780 091,87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28 005 227,60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175 552,40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599 311,87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Культурная,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3 622,80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12 433 292,37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11 842 933,20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336 920,40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253 438,77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Культурная,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3 454,60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9 856 600,48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166,00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9 487 742,00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165 820,80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203 037,68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Л.Толстого,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1 166,50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4 003 377,37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3 813 288,50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108 484,50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81 604,37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Л.Толстого,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1 217,80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4 179 436,75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3 980 988,20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113 255,40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85 193,15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Л.Толстого,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1 157,70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3 973 176,16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3 784 521,30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107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666,10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80 988,76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Л.Толстого,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1 174,70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4 031 519,42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3 840 094,30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109 247,10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82 178,02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д.55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2 652,00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7 997 937,81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947,00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7 705 739,00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127 296,00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164 902,81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Майкопская,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6 516,70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23 827 750,51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22 964 850,80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371 451,90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491 447,81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Мира, д.16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7 574,00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11 681 035,28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1 249,90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11 080 363,50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363 552,00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237 119,78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Мира, д.36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6 382,10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9 187 201,35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980,80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8 694 792,00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306 340,80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186 068,55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Мира, д.38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4 568,50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6 059 576,59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645,00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5 717 925,00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219 288,00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122 363,59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Мира, д.42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6 445,70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8 798 185,16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937,50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8 310 937,50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309 393,60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177 854,06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Мира, д.44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3 904,80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3 121 049,52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515,00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2 872 155,00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187 430,40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61 464,12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Мира, д.48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8 025,30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11 241 812,89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1 199,00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10 629 135,00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385 214,40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227 463,49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Новостройка, д.13а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5 367,00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13 146 091,64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1 423,40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12 618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441,00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257 616,00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270 034,64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Промышленная, д.6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1 854,50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9 202 372,08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6 535 258,00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2 319 979,50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157 632,50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189 502,08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Рейдовая, д.32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1967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2 615 239,31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2 544 827,60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15 952,40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54 459,31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Седова,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6 600,70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22 653 315,93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21 577 688,30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613 865,10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461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762,53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д.2а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1 728,70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8 578 129,21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6 091 938,80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2 162 603,70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146 939,50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176 647,21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д.5а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1 786,90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8 866 928,37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6 297 035,60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235 411,90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151 886,50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182 594,37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Сосновая, д.7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2 164 428,13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1 314 425,70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747 047,70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58 839,20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44 115,53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Сосновая, д.8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1 051,80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2 166 694,12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1 315 801,80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747 829,80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58 900,80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44 161,72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Студенческая, д.1/1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5 902,40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12 158 866,09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7 383 902,40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4 196 606,40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330 534,40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247 822,89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Томская,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3 408,80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10 012 313,58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1 185,00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9 642 345,00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163 622,40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206 346,18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Томская, д.18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4 935,40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12 994 486,51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1 535,00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12 490 295,00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236 899,20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267 292,31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Томская,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3 896,70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24 275 376,42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23 621 795,40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148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074,60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505 506,42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Томская,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3 892,20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10 018 894,52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1 183,00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9 626 071,00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186 825,60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205 997,92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Томская, д.25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3 727,60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23 221 929,62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22 596 711,20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141 648,80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483 569,62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Тульская,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3 870,30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9 635 531,26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1 137,00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9 251 769,00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185 774,40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197 987,86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д.16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1 809,00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8 976 592,66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6 374 916,00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2 263 059,00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153 765,00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184 852,66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3 185,10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15 805 055,45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11 224 292,40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3 984 560,10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270 733,50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325 469,45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2 713,00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8 691 493,60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947,00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8 381 897,00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130 224,00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179 372,60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Ускатная,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1 034,40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2 130 850,35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1 294 034,40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735 458,40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57 926,40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43 431,15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Ускатная,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2 020,00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4 161 173,34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2 527 020,00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1 436 220,00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113 120,00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84 813,34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Утренняя, д.6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8 438,50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11 379 357,73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1 212,00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10 744 380,00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405 048,00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229 929,73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Фадеева, д.10в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3 191,00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9 005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053,47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977,60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8 666 424,00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153 168,00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185 461,47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2 980,30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10 897 209,45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10 502 577,20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169 877,10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224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755,15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д.21/2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4 846,30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17 720 077,23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17 078 361,20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276 239,10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365 476,93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Чумова,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2 584,00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3 663 518,53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390,90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3 465 328,50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124 032,00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74 158,03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Чумова,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2 581,00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3 847 185,16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411,20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3 645 288,00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123 888,00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78 009,16</w:t>
            </w:r>
          </w:p>
        </w:tc>
      </w:tr>
      <w:tr w:rsidR="0024613B">
        <w:trPr>
          <w:jc w:val="center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Итого по Киселевскому городскому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округу на 2028 год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326 023,30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1 268 740 112,89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16 786 035,00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562 036 769,20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78 009 858,00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13 479 493,50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23 195,71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181 002 984,11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359 685 132,80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13 521 891,60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18 013 174,40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26 204 774,28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Кирпичный,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1 386,80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6 881 558,16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4 887 083,20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1 734 886,80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117 878,00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141 710,16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Кирпичный,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1 383,50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1 684 445,01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1 585 491,00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65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024,50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33 929,51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пер. Мурманский, д.16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3 618,10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4 405 125,03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4 146 342,60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170 050,70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88 731,73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Строителей,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5 439,10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11 204 474,20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804 314,10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3 867 200,10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304 589,60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228 370,40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Строителей,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4 969,30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18 169 816,10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17 511 813,20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283 250,10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374 752,80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Строителей, д.7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6 910,70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25 268 377,47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24 353 306,80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393 909,90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521 160,77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проезд Строителей,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5 723,10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20 926 020,67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20 168 204,40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326 216,70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431 599,57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6 859,00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25 079 340,88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24 171 116,00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390 963,00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517 261,88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д.15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376,00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19 656 879,51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18 945 024,00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306 432,00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405 423,51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3 595,20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7 026 415,27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1 203,20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6 710 246,40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172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143 599,27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д.3а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3 571,40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10 192 657,48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1 205,76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9 811 269,12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171 427,20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209 961,16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1-ое Мая, д.5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1976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3 670,50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13 420 866,12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12 934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842,00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209 218,50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276 805,62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1-ое Мая, д.9/2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3 491,70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12 767 099,37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12 304 750,80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199 026,90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263 321,67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3 953,20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24 627 355,99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23 964 298,40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150 221,60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512 835,99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д.11а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3 262,90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20 326 975,58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19 779 699,80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123 990,20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423 285,58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4 021,20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25 050 977,41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24 376 514,40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152 805,60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521 657,41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3 987,90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24 843 527,51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24 174 649,80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151 540,20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517 337,51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3 576,90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22 283 109,79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21 683 167,80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135 922,20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464 019,79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6 479,00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40 362 399,94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39 275 698,00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246 202,00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840 499,94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3 712,00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13 572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607,28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13 081 088,00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211 584,00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279 935,28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3 715,80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21 241 000,60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13 094 479,20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4 648 465,80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2 641 933,80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885,40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436 236,40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3 610,20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9 334 846,19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1 011,80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8 969 607,00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173 289,60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191 949,59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6 253,40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16 679 048,83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1 808,88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16 035 721,20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300 163,20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343 164,43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3 293,10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12 040 935,63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11 604 884,40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187 706,70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248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344,53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города, д.39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3 555,00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9 368 415,43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1 015,80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9 005 067,00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170 640,00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192 708,43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д.41/2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3 009,70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14 934 688,19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10 606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182,80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3 765 134,70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255 824,50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307 546,19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3 800,30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9 542 411,03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1 126,20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9 163 889,40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182 414,40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196 107,23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д.43/2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7 528 771,80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888,50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7 229 724,50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144 331,20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154 716,10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д.43/3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2 985,80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7 461 269,95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880,50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7 164 628,50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143 318,40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153 323,05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6 326,60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15 750 746,36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1 858,60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15 123 428,20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303 676,80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323 641,36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д.48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3 973,00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14 526 931,23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14 000 852,00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226 461,00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299 618,23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д.56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5 026,60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24 942 919,12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17 713 738,40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6 288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276,60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427 261,00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513 643,12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д.58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4 915,20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17 972 004,13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17 321 164,80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280 166,40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370 672,93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д.62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4 925,10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18 008 202,62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17 356 052,40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280 730,70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371 419,52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50 лет Октября, д.64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6 554,70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23 966 694,22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23 098 762,80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373 617,90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494 313,52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1 501,60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1 132 529,84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1 067 637,60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42 044,80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22 847,44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841,80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19 063 722,33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13 538 503,20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4 806 091,80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326 553,00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392 574,33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Багратиона, д.42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4 877,00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17 832 329,13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17 186 548,00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277 989,00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367 792,13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Большая Дачная, д.62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6 561,80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18 421 265,69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2 178,56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17 726 942,72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314 966,40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379 356,57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Большая Дачная, д.69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4 056,20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5 296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469,95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5 074 306,20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113 573,60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108 590,15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3 608,00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6 843 607,27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1 171,00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6 530 667,00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173 184,00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139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756,27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д.12/2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3 689,50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22 984 577,03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22 365 749,00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140 201,00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478 627,03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3 608,60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22 480 592,13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21 875 333,20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137 126,80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468 132,13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д.16/2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3 406,80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21 223 433,26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20 652 021,60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129 458,40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441 953,26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д.16/3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3 593,90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22 389 015,15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21 786 221,80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136 568,20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466 225,15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д.35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1 395,60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8 694 206,72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8 460 127,20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53 032,80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181 046,72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Большевистская,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1 357,10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8 454 362,24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8 226 740,20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51 569,80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176 052,24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Большевистская, д.8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1987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3 624,30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22 578 398,84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21 970 506,60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137 723,40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470 168,84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Веселая, д.53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946,60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1 152 508,60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1 084 803,60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44 490,20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23 214,80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Весенняя,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4 864,20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24 137 060,27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17 141 440,80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6 085 114,20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413 457,00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497 048,27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д.30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4 876,90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17 831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963,49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17 186 195,60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277 983,30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367 784,59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3 442,80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4 191 693,00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3 945 448,80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161 811,60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84 432,60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Дружбы, д.2/2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2 989,00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10 929 020,25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10 533 236,00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170 373,00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225 411,25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Загаражная,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3 513,00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17 432 155,91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12 379 812,00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4 394 763,00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298 605,00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358 975,91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Киевская, д.89а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4 319 783,12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516,10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4 199 505,70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30 408,00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89 869,42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д.42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5 143,90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25 524 983,42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18 127 103,60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6 435 018,90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437 231,50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525 629,42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д.46а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3 585,90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17 793 899,19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12 636 711,60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4 485 960,90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304 801,50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366 425,19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Макарова, д.23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4 833,00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12 682 059,44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1 498,00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12 189 226,00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231 984,00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260 849,44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Маяковского,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3 314,20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119,37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3 798 073,20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155 767,40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81 278,77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Маяковского, д.2а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3 865,00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2 915 042,52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2 748 015,00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108 220,00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58 807,52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Маяковского,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2 427,80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1 831 084,15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1 726 165,80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67 978,40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36 939,95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Московская, д.30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5 603,50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14 220 466,71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540,80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13 659 192,00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268 968,00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292 306,71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Новостройка, д.11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4 900,20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24 315 698,93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17 268 304,80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6 130 150,20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416 517,00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500 726,93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Новостройка, д.13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4 719,50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17 256 443,99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16 631 518,00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269 011,50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355 914,49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Новостройка, д.2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4 771,20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23 675 577,07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16 813 708,80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5 968 771,20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405 552,00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487 545,07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Новостройка,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4 873,50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30 360 573,56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29 543 157,00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185 193,00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632 223,56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Новостройка,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18 651 365,77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17 975 924,00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290 757,00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384 684,77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Промышленная,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3 849,90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23 983 825,21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23 338 093,80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146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296,20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499 435,21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Промышленная, д.3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3 858,30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24 036 154,91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23 389 014,60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146 615,40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500 524,91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Прямая, д.4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2 361,30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8 103 879,12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7 719 089,70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219 600,90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165 188,52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Путейская, д.44а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2 895,80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15 610 253,36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1 861,51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15 147 106,87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138 998,40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324 148,09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Путейская, д.46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1 775,10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6 092 066,16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5 802 801,90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165 084,30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124 179,96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Рейдовая, д.30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795,80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4 957 616,59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4 824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139,60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30 240,40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103 236,59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Садовая,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1997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2 577,00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12 787 550,75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9 081 348,00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3 223 827,00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219 045,00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263 330,75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д.8а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1 700,90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180,46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5 993 971,60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2 127 825,90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144 576,50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173 806,46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Тульская,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4 879,80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17 842 567,09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17 196 415,20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278 148,60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003,29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д.12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1 824,30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9 052 514,10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6 428 833,20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2 282 199,30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155 065,50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186 416,10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Унжакова, д.9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1 942,30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2 364 797,64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2 225 875,80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91 288,10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47 633,74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Ускатная, д.17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1 055,90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5 380 186,20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935,60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5 217 841,20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50 683,20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111 661,80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Ускатная,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д.17а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3 588,00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7 252 784,32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1 243,00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6 932 211,00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172 224,00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148 349,32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Ускатная, д.19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1983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995,90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2 051 540,86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1 245 870,90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708 084,90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55 770,40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41 814,66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Ускатная, д.21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1 013,30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2 087 384,62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1 267 638,30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720 456,30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56 744,80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42 545,22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Фадеева, д.2а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992,20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4 923 479,95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496 512,80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1 241 242,20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84 337,00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101 387,95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Чайковского, д.1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3 633,50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10 579 113,90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1 251,90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10 186 710,30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174 408,00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217 995,60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д.23/2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2 992,80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10 942 914,62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10 546 627,20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170 589,60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225 697,82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д.25/2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3 005,60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10 989 716,72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10 591 734,40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171 319,20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226 663,12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87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д.27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4 835,70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17 681 319,25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17 041 006,80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275 634,90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364 677,55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Черноморская, д.29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2 991,10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10 936 698,72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10 540 636,40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170 492,70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225 569,62</w:t>
            </w:r>
          </w:p>
        </w:tc>
      </w:tr>
      <w:tr w:rsidR="0024613B">
        <w:trPr>
          <w:jc w:val="center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Киселевск,</w:t>
            </w:r>
          </w:p>
          <w:p w:rsidR="0024613B" w:rsidRDefault="0084699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Черноморская, д.31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2 993,00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10 943 645,90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10 547 332,00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170 601,00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613B" w:rsidRDefault="00846991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225 712,90</w:t>
            </w:r>
          </w:p>
        </w:tc>
      </w:tr>
    </w:tbl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613B" w:rsidRDefault="0024613B">
      <w:pPr>
        <w:tabs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right="-624"/>
        <w:rPr>
          <w:rFonts w:ascii="Times New Roman" w:hAnsi="Times New Roman"/>
          <w:sz w:val="28"/>
          <w:szCs w:val="28"/>
        </w:rPr>
      </w:pPr>
    </w:p>
    <w:p w:rsidR="0024613B" w:rsidRDefault="00846991">
      <w:pPr>
        <w:tabs>
          <w:tab w:val="left" w:pos="0"/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left="142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Исполняющий обязанности заместителя главы Киселевского</w:t>
      </w:r>
    </w:p>
    <w:p w:rsidR="0024613B" w:rsidRDefault="00846991">
      <w:pPr>
        <w:tabs>
          <w:tab w:val="left" w:pos="0"/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left="142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городского округа (по ЖКХ и благоустройству)                                                                                                                                                                                 М. А. Дейно                     </w:t>
      </w:r>
    </w:p>
    <w:p w:rsidR="0024613B" w:rsidRDefault="0024613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4613B" w:rsidRDefault="0024613B">
      <w:pPr>
        <w:tabs>
          <w:tab w:val="left" w:pos="0"/>
          <w:tab w:val="left" w:pos="851"/>
          <w:tab w:val="left" w:pos="1134"/>
          <w:tab w:val="left" w:pos="2127"/>
          <w:tab w:val="left" w:pos="3119"/>
        </w:tabs>
        <w:spacing w:after="0" w:line="240" w:lineRule="auto"/>
        <w:ind w:left="-170"/>
        <w:contextualSpacing/>
        <w:rPr>
          <w:rFonts w:ascii="Times New Roman" w:hAnsi="Times New Roman"/>
          <w:sz w:val="28"/>
          <w:szCs w:val="28"/>
          <w:lang w:val="ru-RU"/>
        </w:rPr>
      </w:pPr>
    </w:p>
    <w:sectPr w:rsidR="0024613B">
      <w:headerReference w:type="default" r:id="rId8"/>
      <w:headerReference w:type="first" r:id="rId9"/>
      <w:pgSz w:w="23811" w:h="16838" w:orient="landscape"/>
      <w:pgMar w:top="1133" w:right="576" w:bottom="850" w:left="2145" w:header="720" w:footer="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991" w:rsidRDefault="00846991">
      <w:pPr>
        <w:spacing w:after="0" w:line="240" w:lineRule="auto"/>
      </w:pPr>
      <w:r>
        <w:separator/>
      </w:r>
    </w:p>
  </w:endnote>
  <w:endnote w:type="continuationSeparator" w:id="0">
    <w:p w:rsidR="00846991" w:rsidRDefault="0084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991" w:rsidRDefault="00846991">
      <w:pPr>
        <w:spacing w:after="0" w:line="240" w:lineRule="auto"/>
      </w:pPr>
      <w:r>
        <w:separator/>
      </w:r>
    </w:p>
  </w:footnote>
  <w:footnote w:type="continuationSeparator" w:id="0">
    <w:p w:rsidR="00846991" w:rsidRDefault="0084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7870330"/>
      <w:docPartObj>
        <w:docPartGallery w:val="Page Numbers (Top of Page)"/>
        <w:docPartUnique/>
      </w:docPartObj>
    </w:sdtPr>
    <w:sdtEndPr/>
    <w:sdtContent>
      <w:p w:rsidR="0024613B" w:rsidRDefault="00846991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50C30">
          <w:rPr>
            <w:noProof/>
          </w:rPr>
          <w:t>2</w:t>
        </w:r>
        <w:r>
          <w:fldChar w:fldCharType="end"/>
        </w:r>
      </w:p>
      <w:p w:rsidR="0024613B" w:rsidRDefault="00846991">
        <w:pPr>
          <w:pStyle w:val="af2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3B" w:rsidRDefault="00846991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050C30">
      <w:rPr>
        <w:noProof/>
      </w:rPr>
      <w:t>21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3B" w:rsidRDefault="002461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3B"/>
    <w:rsid w:val="00050C30"/>
    <w:rsid w:val="0024613B"/>
    <w:rsid w:val="008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1A239D-2314-4E68-8F87-B1D65B54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3">
    <w:name w:val="Заголовок 3 Знак"/>
    <w:qFormat/>
    <w:rPr>
      <w:rFonts w:ascii="Cambria" w:eastAsia="0" w:hAnsi="Cambria" w:cs="0"/>
      <w:b/>
      <w:bCs/>
      <w:color w:val="4F81BD"/>
    </w:rPr>
  </w:style>
  <w:style w:type="character" w:customStyle="1" w:styleId="2">
    <w:name w:val="Заголовок 2 Знак"/>
    <w:qFormat/>
    <w:rPr>
      <w:rFonts w:ascii="Cambria" w:eastAsia="0" w:hAnsi="Cambria" w:cs="0"/>
      <w:b/>
      <w:bCs/>
      <w:color w:val="4F81BD"/>
      <w:sz w:val="26"/>
      <w:szCs w:val="26"/>
    </w:rPr>
  </w:style>
  <w:style w:type="character" w:customStyle="1" w:styleId="1">
    <w:name w:val="Заголовок 1 Знак"/>
    <w:qFormat/>
    <w:rPr>
      <w:rFonts w:ascii="Cambria" w:eastAsia="0" w:hAnsi="Cambria" w:cs="0"/>
      <w:b/>
      <w:bCs/>
      <w:color w:val="365F91"/>
      <w:sz w:val="28"/>
      <w:szCs w:val="28"/>
    </w:rPr>
  </w:style>
  <w:style w:type="character" w:customStyle="1" w:styleId="a5">
    <w:name w:val="Без интервала Знак"/>
    <w:qFormat/>
    <w:rPr>
      <w:rFonts w:ascii="Times New Roman" w:eastAsia="Times New Roman" w:hAnsi="Times New Roman" w:cs="Times New Roman"/>
      <w:color w:val="000000"/>
    </w:rPr>
  </w:style>
  <w:style w:type="character" w:styleId="a6">
    <w:name w:val="line numb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Текст выноски Знак"/>
    <w:qFormat/>
    <w:rPr>
      <w:rFonts w:ascii="Tahoma" w:eastAsia="Times New Roman" w:hAnsi="Tahoma" w:cs="Times New Roman"/>
      <w:color w:val="000000"/>
      <w:sz w:val="16"/>
      <w:szCs w:val="24"/>
    </w:rPr>
  </w:style>
  <w:style w:type="character" w:customStyle="1" w:styleId="a8">
    <w:name w:val="Нижний колонтитул Знак"/>
    <w:qFormat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9">
    <w:name w:val="Верхний колонтитул Знак"/>
    <w:uiPriority w:val="99"/>
    <w:qFormat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10">
    <w:name w:val="Нижний колонтитул Знак1"/>
    <w:basedOn w:val="a0"/>
    <w:link w:val="aa"/>
    <w:uiPriority w:val="99"/>
    <w:qFormat/>
    <w:rsid w:val="00B029FB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f1"/>
    <w:uiPriority w:val="99"/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xl150">
    <w:name w:val="xl150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49">
    <w:name w:val="xl149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48">
    <w:name w:val="xl148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46">
    <w:name w:val="xl146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font6">
    <w:name w:val="font6"/>
    <w:basedOn w:val="a"/>
    <w:qFormat/>
    <w:pPr>
      <w:spacing w:beforeAutospacing="1" w:afterAutospacing="1"/>
    </w:pPr>
    <w:rPr>
      <w:color w:val="000000"/>
      <w:sz w:val="22"/>
      <w:szCs w:val="22"/>
    </w:rPr>
  </w:style>
  <w:style w:type="paragraph" w:customStyle="1" w:styleId="font5">
    <w:name w:val="font5"/>
    <w:basedOn w:val="a"/>
    <w:qFormat/>
    <w:pPr>
      <w:spacing w:beforeAutospacing="1" w:afterAutospacing="1"/>
    </w:pPr>
    <w:rPr>
      <w:color w:val="000000"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40">
    <w:name w:val="xl14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9">
    <w:name w:val="xl139"/>
    <w:basedOn w:val="a"/>
    <w:qFormat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7">
    <w:name w:val="xl13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36">
    <w:name w:val="xl136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32">
    <w:name w:val="xl132"/>
    <w:basedOn w:val="a"/>
    <w:qFormat/>
    <w:pPr>
      <w:pBdr>
        <w:left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pPr>
      <w:pBdr>
        <w:lef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30">
    <w:name w:val="xl13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29">
    <w:name w:val="xl12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28">
    <w:name w:val="xl128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27">
    <w:name w:val="xl127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25">
    <w:name w:val="xl125"/>
    <w:basedOn w:val="a"/>
    <w:qFormat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24">
    <w:name w:val="xl12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23">
    <w:name w:val="xl123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22">
    <w:name w:val="xl12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21">
    <w:name w:val="xl121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20">
    <w:name w:val="xl120"/>
    <w:basedOn w:val="a"/>
    <w:qFormat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18">
    <w:name w:val="xl118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000"/>
      <w:spacing w:beforeAutospacing="1" w:afterAutospacing="1"/>
      <w:jc w:val="center"/>
    </w:pPr>
    <w:rPr>
      <w:color w:val="000000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Autospacing="1" w:afterAutospacing="1"/>
    </w:p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jc w:val="center"/>
    </w:pPr>
    <w:rPr>
      <w:b/>
      <w:bCs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12">
    <w:name w:val="xl11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</w:p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07">
    <w:name w:val="xl107"/>
    <w:basedOn w:val="a"/>
    <w:qFormat/>
    <w:pPr>
      <w:shd w:val="clear" w:color="auto" w:fill="FFFFFF"/>
      <w:spacing w:beforeAutospacing="1" w:afterAutospacing="1"/>
    </w:p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</w:style>
  <w:style w:type="paragraph" w:customStyle="1" w:styleId="xl103">
    <w:name w:val="xl10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  <w:textAlignment w:val="center"/>
    </w:pPr>
  </w:style>
  <w:style w:type="paragraph" w:customStyle="1" w:styleId="xl102">
    <w:name w:val="xl10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5">
    <w:name w:val="xl9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qFormat/>
    <w:pPr>
      <w:spacing w:beforeAutospacing="1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qFormat/>
    <w:pPr>
      <w:spacing w:beforeAutospacing="1" w:afterAutospacing="1"/>
      <w:jc w:val="center"/>
      <w:textAlignment w:val="center"/>
    </w:pPr>
    <w:rPr>
      <w:color w:val="FF0000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7">
    <w:name w:val="xl8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qFormat/>
    <w:pPr>
      <w:spacing w:beforeAutospacing="1" w:afterAutospacing="1"/>
    </w:pPr>
  </w:style>
  <w:style w:type="paragraph" w:customStyle="1" w:styleId="xl80">
    <w:name w:val="xl80"/>
    <w:basedOn w:val="a"/>
    <w:qFormat/>
    <w:pPr>
      <w:spacing w:beforeAutospacing="1" w:afterAutospacing="1"/>
    </w:p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paragraph" w:customStyle="1" w:styleId="xl74">
    <w:name w:val="xl74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0">
    <w:name w:val="xl70"/>
    <w:basedOn w:val="a"/>
    <w:qFormat/>
    <w:pPr>
      <w:spacing w:beforeAutospacing="1" w:afterAutospacing="1"/>
    </w:pPr>
  </w:style>
  <w:style w:type="paragraph" w:customStyle="1" w:styleId="xl69">
    <w:name w:val="xl69"/>
    <w:basedOn w:val="a"/>
    <w:qFormat/>
    <w:pPr>
      <w:spacing w:beforeAutospacing="1" w:afterAutospacing="1"/>
    </w:p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styleId="af5">
    <w:name w:val="List Paragraph"/>
    <w:basedOn w:val="a"/>
    <w:qFormat/>
    <w:pPr>
      <w:ind w:left="720"/>
      <w:contextualSpacing/>
    </w:p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Calibri" w:hAnsi="Times New Roman" w:cs="Times New Roman"/>
      <w:kern w:val="2"/>
      <w:sz w:val="24"/>
      <w:szCs w:val="24"/>
      <w:lang w:val="de-DE" w:eastAsia="ja-JP"/>
    </w:rPr>
  </w:style>
  <w:style w:type="paragraph" w:styleId="af7">
    <w:name w:val="Balloon Text"/>
    <w:basedOn w:val="a"/>
    <w:qFormat/>
    <w:rPr>
      <w:rFonts w:ascii="Tahoma" w:eastAsia="Calibri" w:hAnsi="Tahoma"/>
      <w:sz w:val="16"/>
      <w:szCs w:val="16"/>
    </w:rPr>
  </w:style>
  <w:style w:type="paragraph" w:customStyle="1" w:styleId="af8">
    <w:name w:val="Знак Знак Знак Знак"/>
    <w:basedOn w:val="a"/>
    <w:qFormat/>
    <w:pPr>
      <w:tabs>
        <w:tab w:val="left" w:pos="720"/>
      </w:tabs>
      <w:spacing w:line="240" w:lineRule="exact"/>
      <w:ind w:left="720" w:hanging="720"/>
      <w:jc w:val="both"/>
    </w:pPr>
    <w:rPr>
      <w:rFonts w:ascii="Verdana" w:hAnsi="Verdana" w:cs="Verdana"/>
      <w:lang w:eastAsia="en-US"/>
    </w:rPr>
  </w:style>
  <w:style w:type="paragraph" w:styleId="aa">
    <w:name w:val="footer"/>
    <w:basedOn w:val="a"/>
    <w:link w:val="10"/>
    <w:uiPriority w:val="99"/>
    <w:unhideWhenUsed/>
    <w:rsid w:val="00B029F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13350</Words>
  <Characters>76097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User-0222</dc:creator>
  <dc:description/>
  <cp:lastModifiedBy>Sasha</cp:lastModifiedBy>
  <cp:revision>3</cp:revision>
  <cp:lastPrinted>2025-07-02T03:49:00Z</cp:lastPrinted>
  <dcterms:created xsi:type="dcterms:W3CDTF">2026-08-12T08:01:00Z</dcterms:created>
  <dcterms:modified xsi:type="dcterms:W3CDTF">2026-08-12T08:01:00Z</dcterms:modified>
  <dc:language>ru-RU</dc:language>
</cp:coreProperties>
</file>