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8EB" w:rsidRDefault="001E521F" w:rsidP="009408F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Руководство по соблюдению обязательных требований при осуще</w:t>
      </w:r>
      <w:r w:rsidR="001C38EB">
        <w:rPr>
          <w:rFonts w:ascii="Times New Roman" w:hAnsi="Times New Roman" w:cs="Times New Roman"/>
          <w:b/>
          <w:bCs/>
          <w:sz w:val="28"/>
          <w:szCs w:val="28"/>
        </w:rPr>
        <w:t>ствлении</w:t>
      </w:r>
      <w:r w:rsidRPr="006360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38EB" w:rsidRPr="001C38EB">
        <w:rPr>
          <w:rFonts w:ascii="Times New Roman" w:hAnsi="Times New Roman" w:cs="Times New Roman"/>
          <w:b/>
          <w:bCs/>
          <w:sz w:val="28"/>
          <w:szCs w:val="28"/>
        </w:rPr>
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</w:t>
      </w:r>
    </w:p>
    <w:p w:rsidR="00807A42" w:rsidRDefault="00807A42" w:rsidP="009408F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21F" w:rsidRPr="00636070" w:rsidRDefault="001E521F" w:rsidP="009408F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E521F" w:rsidRPr="001E521F" w:rsidRDefault="001E521F" w:rsidP="009408F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52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на территории Киселевского городского округа, необходимых для развития, обеспечения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E52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надежности  и энергетической  эффективности системы теплоснабжения  и  определенных  для  нее  в схеме теплоснабжения,  требований Федерального закона  от  27.07.2010  № 190-ФЗ</w:t>
      </w:r>
    </w:p>
    <w:p w:rsidR="001E521F" w:rsidRPr="001E521F" w:rsidRDefault="001E521F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52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1E521F" w:rsidRDefault="001E521F" w:rsidP="009408F5">
      <w:pPr>
        <w:spacing w:line="276" w:lineRule="auto"/>
      </w:pPr>
    </w:p>
    <w:p w:rsidR="001E521F" w:rsidRPr="00636070" w:rsidRDefault="001E521F" w:rsidP="009408F5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Контролируемые лица, в отношении которых устанавливаются обязательные требования</w:t>
      </w:r>
    </w:p>
    <w:p w:rsidR="001E521F" w:rsidRPr="00636070" w:rsidRDefault="001E521F" w:rsidP="009408F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070">
        <w:rPr>
          <w:rFonts w:ascii="Times New Roman" w:hAnsi="Times New Roman" w:cs="Times New Roman"/>
          <w:sz w:val="28"/>
          <w:szCs w:val="28"/>
        </w:rPr>
        <w:t>Подконтрольными субъектами контроля являются:</w:t>
      </w:r>
    </w:p>
    <w:p w:rsidR="001E521F" w:rsidRDefault="00807A42" w:rsidP="009408F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521F" w:rsidRPr="00636070">
        <w:rPr>
          <w:rFonts w:ascii="Times New Roman" w:hAnsi="Times New Roman" w:cs="Times New Roman"/>
          <w:sz w:val="28"/>
          <w:szCs w:val="28"/>
        </w:rPr>
        <w:t>юридические лица</w:t>
      </w:r>
      <w:r w:rsidR="007E0BE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408F5" w:rsidRDefault="009408F5" w:rsidP="009408F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21F" w:rsidRDefault="001E521F" w:rsidP="009408F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Обязательные требования при соблюдении муниципального </w:t>
      </w:r>
      <w:r w:rsidR="001C38EB">
        <w:rPr>
          <w:rFonts w:ascii="Times New Roman" w:hAnsi="Times New Roman" w:cs="Times New Roman"/>
          <w:b/>
          <w:bCs/>
          <w:sz w:val="28"/>
          <w:szCs w:val="28"/>
        </w:rPr>
        <w:t xml:space="preserve">контроля в сфере </w:t>
      </w:r>
      <w:r w:rsidR="0043794A">
        <w:rPr>
          <w:rFonts w:ascii="Times New Roman" w:hAnsi="Times New Roman" w:cs="Times New Roman"/>
          <w:b/>
          <w:bCs/>
          <w:sz w:val="28"/>
          <w:szCs w:val="28"/>
        </w:rPr>
        <w:t>теплоснабжения</w:t>
      </w:r>
    </w:p>
    <w:p w:rsidR="001E521F" w:rsidRDefault="001E521F" w:rsidP="009408F5">
      <w:pPr>
        <w:spacing w:line="276" w:lineRule="auto"/>
      </w:pPr>
    </w:p>
    <w:p w:rsidR="001E521F" w:rsidRDefault="001E521F" w:rsidP="009408F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E52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на территории Киселевского городского округа, регламентированы следующими нормативными правовыми актами: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Гражданский Кодекс Российской Федерации.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Кодекс Российской Федерации об административных правонарушениях.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Федеральный закон от 06.10.2003 № 131-ФЗ «Об общих принципах организации местного самоуправления в Российской Федерации».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Федеральный закон от 31.07.2020 № 248-ФЗ «О государственном контроле (надзоре) и муниципальном контроле в Российской Федерации».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Федеральный закон от 02.05.2006 № 59-ФЗ «О порядке рассмотрения обращений граждан».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Федеральный закон от 31.07.2020 № 247-ФЗ «Об обязательных требованиях в Российской Федерации».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Федеральный закон от 27.07.2010 № 190-ФЗ «О теплоснабжении».</w:t>
      </w:r>
    </w:p>
    <w:p w:rsidR="00A47C62" w:rsidRPr="00A47C62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Федерации».</w:t>
      </w:r>
    </w:p>
    <w:p w:rsidR="00A47C62" w:rsidRPr="001E521F" w:rsidRDefault="00A47C62" w:rsidP="009408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7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Постановления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поверок юридических лиц и индивидуальных предпринимателей».</w:t>
      </w:r>
    </w:p>
    <w:sectPr w:rsidR="00A47C62" w:rsidRPr="001E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A9"/>
    <w:rsid w:val="001C38EB"/>
    <w:rsid w:val="001E521F"/>
    <w:rsid w:val="00372191"/>
    <w:rsid w:val="0043794A"/>
    <w:rsid w:val="00555D7C"/>
    <w:rsid w:val="00580492"/>
    <w:rsid w:val="007E0BED"/>
    <w:rsid w:val="00807A42"/>
    <w:rsid w:val="009408F5"/>
    <w:rsid w:val="00A47C62"/>
    <w:rsid w:val="00F3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456E2-476F-4631-8050-7550D9E3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21F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2026-03-12T08:42:00Z</dcterms:created>
  <dcterms:modified xsi:type="dcterms:W3CDTF">2026-03-12T09:03:00Z</dcterms:modified>
</cp:coreProperties>
</file>